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B" w:rsidRPr="00B869EF" w:rsidRDefault="006F5CCB" w:rsidP="006F5CC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СОГЛАШЕНИЕ</w:t>
      </w:r>
    </w:p>
    <w:p w:rsidR="006F5CCB" w:rsidRPr="00B869EF" w:rsidRDefault="006F5CCB" w:rsidP="006F5CC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ОБ УСТАНОВЛЕНИИ ПРАВА</w:t>
      </w: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ОГРАНИЧЕННОГО ПОЛЬЗОВАНИЯ ЧУЖИМ ОБЪЕКТОМ НЕДВИЖИМОГО ИМУЩЕСТВА (СЕРВИТУТА)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Правообладатель недвижимости, обременяемой сервитутом (</w:t>
      </w:r>
      <w:proofErr w:type="spellStart"/>
      <w:r w:rsidRPr="00B869EF">
        <w:rPr>
          <w:color w:val="000000" w:themeColor="text1"/>
          <w:sz w:val="32"/>
          <w:szCs w:val="32"/>
        </w:rPr>
        <w:t>праводатель</w:t>
      </w:r>
      <w:proofErr w:type="spellEnd"/>
      <w:r w:rsidRPr="00B869EF">
        <w:rPr>
          <w:color w:val="000000" w:themeColor="text1"/>
          <w:sz w:val="32"/>
          <w:szCs w:val="32"/>
        </w:rPr>
        <w:t>)</w:t>
      </w:r>
      <w:r w:rsidRPr="00B869EF">
        <w:rPr>
          <w:rStyle w:val="apple-converted-space"/>
          <w:color w:val="000000" w:themeColor="text1"/>
          <w:sz w:val="32"/>
          <w:szCs w:val="32"/>
        </w:rPr>
        <w:t xml:space="preserve"> Евтушенко Иван Семенович,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(наименование юридического лица, государственного органа, фамилия, имя, отчество физического лица)</w:t>
      </w:r>
      <w:r w:rsidRPr="00B869EF">
        <w:rPr>
          <w:color w:val="000000" w:themeColor="text1"/>
          <w:sz w:val="32"/>
          <w:szCs w:val="32"/>
        </w:rPr>
        <w:t xml:space="preserve">, находящийся по </w:t>
      </w:r>
      <w:proofErr w:type="spellStart"/>
      <w:r w:rsidRPr="00B869EF">
        <w:rPr>
          <w:color w:val="000000" w:themeColor="text1"/>
          <w:sz w:val="32"/>
          <w:szCs w:val="32"/>
        </w:rPr>
        <w:t>адресу</w:t>
      </w:r>
      <w:proofErr w:type="gramStart"/>
      <w:r w:rsidRPr="00B869EF">
        <w:rPr>
          <w:color w:val="000000" w:themeColor="text1"/>
          <w:sz w:val="32"/>
          <w:szCs w:val="32"/>
        </w:rPr>
        <w:t>:</w:t>
      </w:r>
      <w:r w:rsidRPr="00B869EF">
        <w:rPr>
          <w:rStyle w:val="apple-converted-space"/>
          <w:color w:val="000000" w:themeColor="text1"/>
          <w:sz w:val="32"/>
          <w:szCs w:val="32"/>
        </w:rPr>
        <w:t>г</w:t>
      </w:r>
      <w:proofErr w:type="gramEnd"/>
      <w:r w:rsidRPr="00B869EF">
        <w:rPr>
          <w:rStyle w:val="apple-converted-space"/>
          <w:color w:val="000000" w:themeColor="text1"/>
          <w:sz w:val="32"/>
          <w:szCs w:val="32"/>
        </w:rPr>
        <w:t>ород</w:t>
      </w:r>
      <w:proofErr w:type="spellEnd"/>
      <w:r w:rsidRPr="00B869EF">
        <w:rPr>
          <w:rStyle w:val="apple-converted-space"/>
          <w:color w:val="000000" w:themeColor="text1"/>
          <w:sz w:val="32"/>
          <w:szCs w:val="32"/>
        </w:rPr>
        <w:t xml:space="preserve"> Волгоград, улица Ангарская, дом № 46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proofErr w:type="gramStart"/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(юридический адрес, местонахождение, местожительство)</w:t>
      </w:r>
      <w:r w:rsidRPr="00B869EF">
        <w:rPr>
          <w:color w:val="000000" w:themeColor="text1"/>
          <w:sz w:val="32"/>
          <w:szCs w:val="32"/>
        </w:rPr>
        <w:t>, с одной стороны, и лицо, в пользу которого сервитут устанавливается (правообладатель)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proofErr w:type="spellStart"/>
      <w:r w:rsidRPr="00B869EF">
        <w:rPr>
          <w:rStyle w:val="apple-converted-space"/>
          <w:color w:val="000000" w:themeColor="text1"/>
          <w:sz w:val="32"/>
          <w:szCs w:val="32"/>
        </w:rPr>
        <w:t>Симахина</w:t>
      </w:r>
      <w:proofErr w:type="spellEnd"/>
      <w:r w:rsidRPr="00B869EF">
        <w:rPr>
          <w:rStyle w:val="apple-converted-space"/>
          <w:color w:val="000000" w:themeColor="text1"/>
          <w:sz w:val="32"/>
          <w:szCs w:val="32"/>
        </w:rPr>
        <w:t xml:space="preserve"> Анастасия Игоревна,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(наименование юридического лица, фамилия, имя, отчество физического лица)</w:t>
      </w:r>
      <w:r w:rsidRPr="00B869EF">
        <w:rPr>
          <w:color w:val="000000" w:themeColor="text1"/>
          <w:sz w:val="32"/>
          <w:szCs w:val="32"/>
        </w:rPr>
        <w:t>, находящееся по адресу</w:t>
      </w:r>
      <w:r w:rsidRPr="00B869EF">
        <w:rPr>
          <w:rStyle w:val="apple-converted-space"/>
          <w:color w:val="000000" w:themeColor="text1"/>
          <w:sz w:val="32"/>
          <w:szCs w:val="32"/>
        </w:rPr>
        <w:t>: город Волгоград, улица Ангарская, дом №46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(юридический адрес, местонахождение, местожительство)</w:t>
      </w:r>
      <w:r w:rsidRPr="00B869EF">
        <w:rPr>
          <w:color w:val="000000" w:themeColor="text1"/>
          <w:sz w:val="32"/>
          <w:szCs w:val="32"/>
        </w:rPr>
        <w:t>, с другой стороны, заключили соглашение о нижеследующем:</w:t>
      </w:r>
      <w:proofErr w:type="gramEnd"/>
    </w:p>
    <w:p w:rsidR="006F5CCB" w:rsidRPr="00B869EF" w:rsidRDefault="006F5CCB" w:rsidP="006F5CCB">
      <w:pPr>
        <w:pStyle w:val="3"/>
        <w:spacing w:before="0" w:beforeAutospacing="0" w:after="0" w:afterAutospacing="0"/>
        <w:rPr>
          <w:b w:val="0"/>
          <w:color w:val="000000" w:themeColor="text1"/>
          <w:sz w:val="32"/>
          <w:szCs w:val="32"/>
        </w:rPr>
      </w:pPr>
      <w:r w:rsidRPr="00B869EF">
        <w:rPr>
          <w:b w:val="0"/>
          <w:color w:val="000000" w:themeColor="text1"/>
          <w:sz w:val="32"/>
          <w:szCs w:val="32"/>
        </w:rPr>
        <w:t>1. Предмет соглашения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 xml:space="preserve">1.1. </w:t>
      </w:r>
      <w:proofErr w:type="spellStart"/>
      <w:r w:rsidRPr="00B869EF">
        <w:rPr>
          <w:color w:val="000000" w:themeColor="text1"/>
          <w:sz w:val="32"/>
          <w:szCs w:val="32"/>
        </w:rPr>
        <w:t>Праводатель</w:t>
      </w:r>
      <w:proofErr w:type="spellEnd"/>
      <w:r w:rsidRPr="00B869EF">
        <w:rPr>
          <w:color w:val="000000" w:themeColor="text1"/>
          <w:sz w:val="32"/>
          <w:szCs w:val="32"/>
        </w:rPr>
        <w:t xml:space="preserve"> предоставляет Правообладателю право ограниченного пользования принадлежащим ему на праве</w:t>
      </w:r>
      <w:r w:rsidRPr="00B869EF">
        <w:rPr>
          <w:rStyle w:val="apple-converted-space"/>
          <w:color w:val="000000" w:themeColor="text1"/>
          <w:sz w:val="32"/>
          <w:szCs w:val="32"/>
        </w:rPr>
        <w:t xml:space="preserve"> собственности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(вид вещного права)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r w:rsidRPr="00B869EF">
        <w:rPr>
          <w:color w:val="000000" w:themeColor="text1"/>
          <w:sz w:val="32"/>
          <w:szCs w:val="32"/>
        </w:rPr>
        <w:t xml:space="preserve">на основании договора купли-продажи недвижимого имущества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(правоустанавливающий документ)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r w:rsidRPr="00B869EF">
        <w:rPr>
          <w:color w:val="000000" w:themeColor="text1"/>
          <w:sz w:val="32"/>
          <w:szCs w:val="32"/>
        </w:rPr>
        <w:t>объектом недвижимого имущества – коридор</w:t>
      </w:r>
      <w:proofErr w:type="gramStart"/>
      <w:r w:rsidRPr="00B869EF">
        <w:rPr>
          <w:color w:val="000000" w:themeColor="text1"/>
          <w:sz w:val="32"/>
          <w:szCs w:val="32"/>
        </w:rPr>
        <w:t>,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</w:t>
      </w:r>
      <w:proofErr w:type="gramEnd"/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указать объект недвижимости)</w:t>
      </w:r>
      <w:r w:rsidRPr="00B869EF">
        <w:rPr>
          <w:color w:val="000000" w:themeColor="text1"/>
          <w:sz w:val="32"/>
          <w:szCs w:val="32"/>
        </w:rPr>
        <w:t>, предназначенным для общего пользования (целевое назначение) площадью 6 (шесть) кв. м, расположенным по адресу город Волгоград, улица Ангарская, 46.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1.2. Право ограниченного пользования включает: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1. Беспрепятственное пользование в течени</w:t>
      </w:r>
      <w:proofErr w:type="gramStart"/>
      <w:r w:rsidRPr="00B869EF">
        <w:rPr>
          <w:color w:val="000000" w:themeColor="text1"/>
          <w:sz w:val="32"/>
          <w:szCs w:val="32"/>
        </w:rPr>
        <w:t>и</w:t>
      </w:r>
      <w:proofErr w:type="gramEnd"/>
      <w:r w:rsidRPr="00B869EF">
        <w:rPr>
          <w:color w:val="000000" w:themeColor="text1"/>
          <w:sz w:val="32"/>
          <w:szCs w:val="32"/>
        </w:rPr>
        <w:t xml:space="preserve"> всего времени проживания.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Иные ограничения – не предусмотрены.</w:t>
      </w:r>
    </w:p>
    <w:p w:rsidR="006F5CCB" w:rsidRPr="00B869EF" w:rsidRDefault="006F5CCB" w:rsidP="006F5CCB">
      <w:pPr>
        <w:pStyle w:val="3"/>
        <w:spacing w:before="0" w:beforeAutospacing="0" w:after="0" w:afterAutospacing="0"/>
        <w:rPr>
          <w:b w:val="0"/>
          <w:color w:val="000000" w:themeColor="text1"/>
          <w:sz w:val="32"/>
          <w:szCs w:val="32"/>
        </w:rPr>
      </w:pPr>
      <w:r w:rsidRPr="00B869EF">
        <w:rPr>
          <w:b w:val="0"/>
          <w:color w:val="000000" w:themeColor="text1"/>
          <w:sz w:val="32"/>
          <w:szCs w:val="32"/>
        </w:rPr>
        <w:t>2. Плата за установление сервитута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2.1. Общая сумма платы за право ограниченного пользования</w:t>
      </w:r>
      <w:r w:rsidRPr="00B869EF">
        <w:rPr>
          <w:rStyle w:val="apple-converted-space"/>
          <w:color w:val="000000" w:themeColor="text1"/>
          <w:sz w:val="32"/>
          <w:szCs w:val="32"/>
        </w:rPr>
        <w:t xml:space="preserve"> коридором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(объект недвижимости)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r w:rsidRPr="00B869EF">
        <w:rPr>
          <w:color w:val="000000" w:themeColor="text1"/>
          <w:sz w:val="32"/>
          <w:szCs w:val="32"/>
        </w:rPr>
        <w:t>составляет</w:t>
      </w:r>
      <w:r w:rsidRPr="00B869EF">
        <w:rPr>
          <w:rStyle w:val="apple-converted-space"/>
          <w:color w:val="000000" w:themeColor="text1"/>
          <w:sz w:val="32"/>
          <w:szCs w:val="32"/>
        </w:rPr>
        <w:t xml:space="preserve"> 100.00 (сто) рублей 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(размер платы)</w:t>
      </w:r>
      <w:r w:rsidRPr="00B869EF">
        <w:rPr>
          <w:color w:val="000000" w:themeColor="text1"/>
          <w:sz w:val="32"/>
          <w:szCs w:val="32"/>
        </w:rPr>
        <w:t>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2.2. Плата вносится Правообладателем ежемесячно (ежеквартально, ежегодно) в размере 100.00 (сто) рублей на счет № 2/52671 в Центральном отделении №24 Сбербанка России города Волгограда.</w:t>
      </w:r>
    </w:p>
    <w:p w:rsidR="006F5CCB" w:rsidRPr="00B869EF" w:rsidRDefault="006F5CCB" w:rsidP="006F5CCB">
      <w:pPr>
        <w:pStyle w:val="3"/>
        <w:spacing w:before="0" w:beforeAutospacing="0" w:after="0" w:afterAutospacing="0"/>
        <w:rPr>
          <w:b w:val="0"/>
          <w:color w:val="000000" w:themeColor="text1"/>
          <w:sz w:val="32"/>
          <w:szCs w:val="32"/>
        </w:rPr>
      </w:pPr>
      <w:r w:rsidRPr="00B869EF">
        <w:rPr>
          <w:b w:val="0"/>
          <w:color w:val="000000" w:themeColor="text1"/>
          <w:sz w:val="32"/>
          <w:szCs w:val="32"/>
        </w:rPr>
        <w:t xml:space="preserve">3. Права и обязанности </w:t>
      </w:r>
      <w:proofErr w:type="spellStart"/>
      <w:r w:rsidRPr="00B869EF">
        <w:rPr>
          <w:b w:val="0"/>
          <w:color w:val="000000" w:themeColor="text1"/>
          <w:sz w:val="32"/>
          <w:szCs w:val="32"/>
        </w:rPr>
        <w:t>Праводателя</w:t>
      </w:r>
      <w:proofErr w:type="spellEnd"/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proofErr w:type="spellStart"/>
      <w:r w:rsidRPr="00B869EF">
        <w:rPr>
          <w:color w:val="000000" w:themeColor="text1"/>
          <w:sz w:val="32"/>
          <w:szCs w:val="32"/>
        </w:rPr>
        <w:t>Праводатель</w:t>
      </w:r>
      <w:proofErr w:type="spellEnd"/>
      <w:r w:rsidRPr="00B869EF">
        <w:rPr>
          <w:color w:val="000000" w:themeColor="text1"/>
          <w:sz w:val="32"/>
          <w:szCs w:val="32"/>
        </w:rPr>
        <w:t>: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lastRenderedPageBreak/>
        <w:t xml:space="preserve">3.1. Осуществляет </w:t>
      </w:r>
      <w:proofErr w:type="gramStart"/>
      <w:r w:rsidRPr="00B869EF">
        <w:rPr>
          <w:color w:val="000000" w:themeColor="text1"/>
          <w:sz w:val="32"/>
          <w:szCs w:val="32"/>
        </w:rPr>
        <w:t>контроль за</w:t>
      </w:r>
      <w:proofErr w:type="gramEnd"/>
      <w:r w:rsidRPr="00B869EF">
        <w:rPr>
          <w:color w:val="000000" w:themeColor="text1"/>
          <w:sz w:val="32"/>
          <w:szCs w:val="32"/>
        </w:rPr>
        <w:t xml:space="preserve"> соблюдением Правообладателем земельного, гражданского и иного законодательства Российской Федерации, а также условий соглашения.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 xml:space="preserve">3.2. Вправе в судебном порядке досрочно прекратить соглашение в случае, если осуществление прав Правообладателя противоречит условиям соглашения, наносит ущерб правам </w:t>
      </w:r>
      <w:proofErr w:type="spellStart"/>
      <w:r w:rsidRPr="00B869EF">
        <w:rPr>
          <w:color w:val="000000" w:themeColor="text1"/>
          <w:sz w:val="32"/>
          <w:szCs w:val="32"/>
        </w:rPr>
        <w:t>Праводателя</w:t>
      </w:r>
      <w:proofErr w:type="spellEnd"/>
      <w:r w:rsidRPr="00B869EF">
        <w:rPr>
          <w:color w:val="000000" w:themeColor="text1"/>
          <w:sz w:val="32"/>
          <w:szCs w:val="32"/>
        </w:rPr>
        <w:t>, использует предоставленное ему право способами, приводящими к порче объекта недвижимости.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3.3. Иные права и обязанности следить за поддержанием Правообладателем санитарного состояния в коридоре.</w:t>
      </w:r>
    </w:p>
    <w:p w:rsidR="006F5CCB" w:rsidRPr="00B869EF" w:rsidRDefault="006F5CCB" w:rsidP="006F5CCB">
      <w:pPr>
        <w:pStyle w:val="3"/>
        <w:spacing w:before="0" w:beforeAutospacing="0" w:after="0" w:afterAutospacing="0"/>
        <w:rPr>
          <w:b w:val="0"/>
          <w:color w:val="000000" w:themeColor="text1"/>
          <w:sz w:val="32"/>
          <w:szCs w:val="32"/>
        </w:rPr>
      </w:pPr>
      <w:r w:rsidRPr="00B869EF">
        <w:rPr>
          <w:b w:val="0"/>
          <w:color w:val="000000" w:themeColor="text1"/>
          <w:sz w:val="32"/>
          <w:szCs w:val="32"/>
        </w:rPr>
        <w:t>4. Права и обязанности Правообладателя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Правообладатель обязан: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4.1. Соблюдать земельное, гражданское и иное законодательство Российской Федерации, а также условия данного соглашения.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4.2. Осуществлять пользование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r w:rsidRPr="00B869EF">
        <w:rPr>
          <w:rStyle w:val="a4"/>
          <w:i w:val="0"/>
          <w:color w:val="000000" w:themeColor="text1"/>
          <w:sz w:val="32"/>
          <w:szCs w:val="32"/>
          <w:bdr w:val="none" w:sz="0" w:space="0" w:color="auto" w:frame="1"/>
        </w:rPr>
        <w:t>(объект недвижимости)</w:t>
      </w:r>
      <w:r w:rsidRPr="00B869EF">
        <w:rPr>
          <w:rStyle w:val="apple-converted-space"/>
          <w:color w:val="000000" w:themeColor="text1"/>
          <w:sz w:val="32"/>
          <w:szCs w:val="32"/>
        </w:rPr>
        <w:t> </w:t>
      </w:r>
      <w:r w:rsidRPr="00B869EF">
        <w:rPr>
          <w:color w:val="000000" w:themeColor="text1"/>
          <w:sz w:val="32"/>
          <w:szCs w:val="32"/>
        </w:rPr>
        <w:t>в соответствии с п. 1.2 настоящего соглашения.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 xml:space="preserve">4.3. Не нарушать права других землепользователей, </w:t>
      </w:r>
      <w:proofErr w:type="spellStart"/>
      <w:r w:rsidRPr="00B869EF">
        <w:rPr>
          <w:color w:val="000000" w:themeColor="text1"/>
          <w:sz w:val="32"/>
          <w:szCs w:val="32"/>
        </w:rPr>
        <w:t>природопользователей</w:t>
      </w:r>
      <w:proofErr w:type="spellEnd"/>
      <w:r w:rsidRPr="00B869EF">
        <w:rPr>
          <w:color w:val="000000" w:themeColor="text1"/>
          <w:sz w:val="32"/>
          <w:szCs w:val="32"/>
        </w:rPr>
        <w:t>, иных владельцев недвижимости.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4.4. Своевременно вносить плату, установленную п. 2 настоящего соглашения.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4.5. Иные права и обязанности Правообладателя поддерживать надлежащее санитарное состояние коридора.</w:t>
      </w:r>
    </w:p>
    <w:p w:rsidR="006F5CCB" w:rsidRPr="00B869EF" w:rsidRDefault="006F5CCB" w:rsidP="006F5CCB">
      <w:pPr>
        <w:pStyle w:val="3"/>
        <w:spacing w:before="0" w:beforeAutospacing="0" w:after="0" w:afterAutospacing="0"/>
        <w:rPr>
          <w:b w:val="0"/>
          <w:color w:val="000000" w:themeColor="text1"/>
          <w:sz w:val="32"/>
          <w:szCs w:val="32"/>
        </w:rPr>
      </w:pPr>
      <w:r w:rsidRPr="00B869EF">
        <w:rPr>
          <w:b w:val="0"/>
          <w:color w:val="000000" w:themeColor="text1"/>
          <w:sz w:val="32"/>
          <w:szCs w:val="32"/>
        </w:rPr>
        <w:t>5. Заключительные положения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5.1. Споры, возникающие в ходе реализации настоящего соглашения, разрешаются в соответствии с действующим законодательством, судом или арбитражным судом в соответствии с их компетенцией.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>5.2. Обязательным приложением к настоящему соглашению является план земельного участка с указанием действия сервитута.</w:t>
      </w:r>
    </w:p>
    <w:p w:rsidR="006F5CCB" w:rsidRPr="00B869EF" w:rsidRDefault="006F5CCB" w:rsidP="006F5CCB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B869EF">
        <w:rPr>
          <w:color w:val="000000" w:themeColor="text1"/>
          <w:sz w:val="32"/>
          <w:szCs w:val="32"/>
        </w:rPr>
        <w:t xml:space="preserve">5.3. Настоящее соглашение составлено в трех экземплярах, из которых один выдается </w:t>
      </w:r>
      <w:proofErr w:type="spellStart"/>
      <w:r w:rsidRPr="00B869EF">
        <w:rPr>
          <w:color w:val="000000" w:themeColor="text1"/>
          <w:sz w:val="32"/>
          <w:szCs w:val="32"/>
        </w:rPr>
        <w:t>Праводателю</w:t>
      </w:r>
      <w:proofErr w:type="spellEnd"/>
      <w:r w:rsidRPr="00B869EF">
        <w:rPr>
          <w:color w:val="000000" w:themeColor="text1"/>
          <w:sz w:val="32"/>
          <w:szCs w:val="32"/>
        </w:rPr>
        <w:t>, другой - Правообладателю, третий хранится в делах Управления Федеральной службы государственной регистрации, кадастра и картографии по городу Волгограду.</w:t>
      </w:r>
    </w:p>
    <w:p w:rsidR="006F5CCB" w:rsidRPr="00B869EF" w:rsidRDefault="006F5CCB" w:rsidP="006F5CC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6. Реквизиты и подписи сторон:</w:t>
      </w:r>
    </w:p>
    <w:p w:rsidR="006F5CCB" w:rsidRPr="00B869EF" w:rsidRDefault="006F5CCB" w:rsidP="006F5CC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Праводатель</w:t>
      </w:r>
      <w:proofErr w:type="spellEnd"/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________________ </w:t>
      </w:r>
      <w:proofErr w:type="gramStart"/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B869EF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End"/>
      <w:r w:rsidRPr="00B869EF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Евтушенко Иван Семенович</w:t>
      </w: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6F5CCB" w:rsidRPr="00B869EF" w:rsidRDefault="006F5CCB" w:rsidP="006F5CC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Правообладатель____________ </w:t>
      </w:r>
      <w:proofErr w:type="gramStart"/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B869EF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End"/>
      <w:r w:rsidRPr="00B869EF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>Симахина</w:t>
      </w:r>
      <w:proofErr w:type="spellEnd"/>
      <w:r w:rsidRPr="00B869EF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</w:rPr>
        <w:t xml:space="preserve"> Анастасия Игоревна</w:t>
      </w:r>
      <w:r w:rsidRPr="00B869EF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C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5CCB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C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5CCB"/>
  </w:style>
  <w:style w:type="character" w:styleId="a4">
    <w:name w:val="Emphasis"/>
    <w:basedOn w:val="a0"/>
    <w:uiPriority w:val="20"/>
    <w:qFormat/>
    <w:rsid w:val="006F5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>Krokoz™ Inc.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2017-01-24T17:55:00Z</dcterms:created>
  <dcterms:modified xsi:type="dcterms:W3CDTF">2017-01-24T17:55:00Z</dcterms:modified>
</cp:coreProperties>
</file>