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4C" w:rsidRPr="00A94B10" w:rsidRDefault="0001724C" w:rsidP="0001724C">
      <w:pPr>
        <w:pStyle w:val="a3"/>
        <w:jc w:val="right"/>
        <w:rPr>
          <w:rFonts w:asciiTheme="minorHAnsi" w:hAnsiTheme="minorHAnsi"/>
          <w:sz w:val="22"/>
          <w:szCs w:val="22"/>
        </w:rPr>
      </w:pPr>
      <w:r w:rsidRPr="00A94B10">
        <w:rPr>
          <w:rFonts w:asciiTheme="minorHAnsi" w:hAnsiTheme="minorHAnsi"/>
          <w:sz w:val="22"/>
          <w:szCs w:val="22"/>
        </w:rPr>
        <w:t xml:space="preserve">Мировому судье судебного участка № 4 </w:t>
      </w:r>
    </w:p>
    <w:p w:rsidR="0001724C" w:rsidRPr="00A94B10" w:rsidRDefault="0001724C" w:rsidP="0001724C">
      <w:pPr>
        <w:pStyle w:val="a3"/>
        <w:jc w:val="right"/>
        <w:rPr>
          <w:rFonts w:asciiTheme="minorHAnsi" w:hAnsiTheme="minorHAnsi"/>
          <w:sz w:val="22"/>
          <w:szCs w:val="22"/>
        </w:rPr>
      </w:pPr>
      <w:r w:rsidRPr="00A94B10">
        <w:rPr>
          <w:rFonts w:asciiTheme="minorHAnsi" w:hAnsiTheme="minorHAnsi"/>
          <w:sz w:val="22"/>
          <w:szCs w:val="22"/>
        </w:rPr>
        <w:t>судебного района «Перово» г. Москва</w:t>
      </w:r>
      <w:r w:rsidRPr="00A94B10">
        <w:rPr>
          <w:rFonts w:asciiTheme="minorHAnsi" w:hAnsiTheme="minorHAnsi"/>
          <w:sz w:val="22"/>
          <w:szCs w:val="22"/>
        </w:rPr>
        <w:br/>
        <w:t>Петрухину Алексею Ивановичу</w:t>
      </w:r>
    </w:p>
    <w:p w:rsidR="0001724C" w:rsidRPr="00A94B10" w:rsidRDefault="0001724C" w:rsidP="0001724C">
      <w:pPr>
        <w:pStyle w:val="a3"/>
        <w:jc w:val="right"/>
        <w:rPr>
          <w:rFonts w:asciiTheme="minorHAnsi" w:hAnsiTheme="minorHAnsi"/>
          <w:sz w:val="22"/>
          <w:szCs w:val="22"/>
        </w:rPr>
      </w:pPr>
      <w:r w:rsidRPr="00A94B10">
        <w:rPr>
          <w:rFonts w:asciiTheme="minorHAnsi" w:hAnsiTheme="minorHAnsi"/>
          <w:sz w:val="22"/>
          <w:szCs w:val="22"/>
        </w:rPr>
        <w:t>истец: Агафонова Надежда Константиновна</w:t>
      </w:r>
      <w:r w:rsidRPr="00A94B10">
        <w:rPr>
          <w:rFonts w:asciiTheme="minorHAnsi" w:hAnsiTheme="minorHAnsi"/>
          <w:sz w:val="22"/>
          <w:szCs w:val="22"/>
        </w:rPr>
        <w:br/>
      </w:r>
      <w:proofErr w:type="spellStart"/>
      <w:r w:rsidRPr="00A94B10">
        <w:rPr>
          <w:rFonts w:asciiTheme="minorHAnsi" w:hAnsiTheme="minorHAnsi"/>
          <w:sz w:val="22"/>
          <w:szCs w:val="22"/>
        </w:rPr>
        <w:t>г.Москва</w:t>
      </w:r>
      <w:proofErr w:type="spellEnd"/>
      <w:r w:rsidRPr="00A94B10">
        <w:rPr>
          <w:rFonts w:asciiTheme="minorHAnsi" w:hAnsiTheme="minorHAnsi"/>
          <w:sz w:val="22"/>
          <w:szCs w:val="22"/>
        </w:rPr>
        <w:t>, ул. Ленинский проспект, д. 129, корп. 1, кв.85</w:t>
      </w:r>
    </w:p>
    <w:p w:rsidR="0001724C" w:rsidRPr="00A94B10" w:rsidRDefault="0001724C" w:rsidP="0001724C">
      <w:pPr>
        <w:pStyle w:val="a3"/>
        <w:jc w:val="right"/>
        <w:rPr>
          <w:rFonts w:asciiTheme="minorHAnsi" w:hAnsiTheme="minorHAnsi"/>
          <w:sz w:val="22"/>
          <w:szCs w:val="22"/>
        </w:rPr>
      </w:pPr>
      <w:r w:rsidRPr="00A94B10">
        <w:rPr>
          <w:rFonts w:asciiTheme="minorHAnsi" w:hAnsiTheme="minorHAnsi"/>
          <w:sz w:val="22"/>
          <w:szCs w:val="22"/>
        </w:rPr>
        <w:t>ответчик: Виноградов Константин Маркович</w:t>
      </w:r>
      <w:r w:rsidRPr="00A94B10">
        <w:rPr>
          <w:rFonts w:asciiTheme="minorHAnsi" w:hAnsiTheme="minorHAnsi"/>
          <w:sz w:val="22"/>
          <w:szCs w:val="22"/>
        </w:rPr>
        <w:br/>
      </w:r>
      <w:proofErr w:type="spellStart"/>
      <w:r w:rsidRPr="00A94B10">
        <w:rPr>
          <w:rFonts w:asciiTheme="minorHAnsi" w:hAnsiTheme="minorHAnsi"/>
          <w:sz w:val="22"/>
          <w:szCs w:val="22"/>
        </w:rPr>
        <w:t>г.Москва</w:t>
      </w:r>
      <w:proofErr w:type="spellEnd"/>
      <w:r w:rsidRPr="00A94B10">
        <w:rPr>
          <w:rFonts w:asciiTheme="minorHAnsi" w:hAnsiTheme="minorHAnsi"/>
          <w:sz w:val="22"/>
          <w:szCs w:val="22"/>
        </w:rPr>
        <w:t>, шоссе Энтузиастов, д.2, кв.4</w:t>
      </w:r>
    </w:p>
    <w:p w:rsidR="0001724C" w:rsidRPr="00940EE9" w:rsidRDefault="0001724C" w:rsidP="0001724C">
      <w:pPr>
        <w:pStyle w:val="a4"/>
        <w:rPr>
          <w:color w:val="4C4C4C"/>
          <w:bdr w:val="none" w:sz="0" w:space="0" w:color="auto" w:frame="1"/>
          <w:shd w:val="clear" w:color="auto" w:fill="FFFFFF"/>
          <w:lang w:eastAsia="ru-RU"/>
        </w:rPr>
      </w:pPr>
    </w:p>
    <w:p w:rsidR="0001724C" w:rsidRDefault="0001724C" w:rsidP="0001724C">
      <w:pPr>
        <w:pStyle w:val="a4"/>
        <w:rPr>
          <w:color w:val="4C4C4C"/>
          <w:bdr w:val="none" w:sz="0" w:space="0" w:color="auto" w:frame="1"/>
          <w:shd w:val="clear" w:color="auto" w:fill="FFFFFF"/>
          <w:lang w:eastAsia="ru-RU"/>
        </w:rPr>
      </w:pPr>
      <w:r w:rsidRPr="00940EE9">
        <w:rPr>
          <w:color w:val="4C4C4C"/>
          <w:bdr w:val="none" w:sz="0" w:space="0" w:color="auto" w:frame="1"/>
          <w:shd w:val="clear" w:color="auto" w:fill="FFFFFF"/>
          <w:lang w:eastAsia="ru-RU"/>
        </w:rPr>
        <w:t>Я, Агафонова Надежда Константиновна, являюсь собственником 1/3 доли жилого помещения, двухкомнатной квартиры, общей площадью 53.8 кв. м., №</w:t>
      </w:r>
      <w:r>
        <w:rPr>
          <w:color w:val="4C4C4C"/>
          <w:bdr w:val="none" w:sz="0" w:space="0" w:color="auto" w:frame="1"/>
          <w:shd w:val="clear" w:color="auto" w:fill="FFFFFF"/>
          <w:lang w:eastAsia="ru-RU"/>
        </w:rPr>
        <w:t xml:space="preserve"> </w:t>
      </w:r>
      <w:r w:rsidRPr="00940EE9">
        <w:rPr>
          <w:color w:val="4C4C4C"/>
          <w:bdr w:val="none" w:sz="0" w:space="0" w:color="auto" w:frame="1"/>
          <w:shd w:val="clear" w:color="auto" w:fill="FFFFFF"/>
          <w:lang w:eastAsia="ru-RU"/>
        </w:rPr>
        <w:t xml:space="preserve">85 расположенной по адресу: </w:t>
      </w:r>
      <w:proofErr w:type="spellStart"/>
      <w:r w:rsidRPr="00940EE9">
        <w:rPr>
          <w:color w:val="4C4C4C"/>
          <w:bdr w:val="none" w:sz="0" w:space="0" w:color="auto" w:frame="1"/>
          <w:shd w:val="clear" w:color="auto" w:fill="FFFFFF"/>
          <w:lang w:eastAsia="ru-RU"/>
        </w:rPr>
        <w:t>г.Москва</w:t>
      </w:r>
      <w:proofErr w:type="spellEnd"/>
      <w:r w:rsidRPr="00940EE9">
        <w:rPr>
          <w:color w:val="4C4C4C"/>
          <w:bdr w:val="none" w:sz="0" w:space="0" w:color="auto" w:frame="1"/>
          <w:shd w:val="clear" w:color="auto" w:fill="FFFFFF"/>
          <w:lang w:eastAsia="ru-RU"/>
        </w:rPr>
        <w:t>, ул. Ленинский проспект, д. 129, корп. 1.</w:t>
      </w:r>
    </w:p>
    <w:p w:rsidR="0001724C" w:rsidRDefault="0001724C" w:rsidP="0001724C">
      <w:pPr>
        <w:pStyle w:val="a4"/>
        <w:rPr>
          <w:color w:val="4C4C4C"/>
          <w:bdr w:val="none" w:sz="0" w:space="0" w:color="auto" w:frame="1"/>
          <w:shd w:val="clear" w:color="auto" w:fill="FFFFFF"/>
          <w:lang w:eastAsia="ru-RU"/>
        </w:rPr>
      </w:pPr>
      <w:r w:rsidRPr="00940EE9">
        <w:rPr>
          <w:color w:val="4C4C4C"/>
          <w:bdr w:val="none" w:sz="0" w:space="0" w:color="auto" w:frame="1"/>
          <w:shd w:val="clear" w:color="auto" w:fill="FFFFFF"/>
          <w:lang w:eastAsia="ru-RU"/>
        </w:rPr>
        <w:br/>
        <w:t>В данном жилом помещении, согласно выписки из домовой книги за № 159056 по состоянию на 01.09.2010г., зарегистр</w:t>
      </w:r>
      <w:r>
        <w:rPr>
          <w:color w:val="4C4C4C"/>
          <w:bdr w:val="none" w:sz="0" w:space="0" w:color="auto" w:frame="1"/>
          <w:shd w:val="clear" w:color="auto" w:fill="FFFFFF"/>
          <w:lang w:eastAsia="ru-RU"/>
        </w:rPr>
        <w:t>ированы по месту жительства: </w:t>
      </w:r>
      <w:r>
        <w:rPr>
          <w:color w:val="4C4C4C"/>
          <w:bdr w:val="none" w:sz="0" w:space="0" w:color="auto" w:frame="1"/>
          <w:shd w:val="clear" w:color="auto" w:fill="FFFFFF"/>
          <w:lang w:eastAsia="ru-RU"/>
        </w:rPr>
        <w:br/>
        <w:t xml:space="preserve">- </w:t>
      </w:r>
      <w:r w:rsidRPr="00940EE9">
        <w:rPr>
          <w:color w:val="4C4C4C"/>
          <w:bdr w:val="none" w:sz="0" w:space="0" w:color="auto" w:frame="1"/>
          <w:shd w:val="clear" w:color="auto" w:fill="FFFFFF"/>
          <w:lang w:eastAsia="ru-RU"/>
        </w:rPr>
        <w:t>Агафонов Алексей Валерьевич, 23.03.1993 года рождения, мой сын;</w:t>
      </w:r>
      <w:r w:rsidRPr="00940EE9">
        <w:rPr>
          <w:color w:val="4C4C4C"/>
          <w:bdr w:val="none" w:sz="0" w:space="0" w:color="auto" w:frame="1"/>
          <w:shd w:val="clear" w:color="auto" w:fill="FFFFFF"/>
          <w:lang w:eastAsia="ru-RU"/>
        </w:rPr>
        <w:br/>
      </w:r>
      <w:r>
        <w:rPr>
          <w:color w:val="4C4C4C"/>
          <w:bdr w:val="none" w:sz="0" w:space="0" w:color="auto" w:frame="1"/>
          <w:shd w:val="clear" w:color="auto" w:fill="FFFFFF"/>
          <w:lang w:eastAsia="ru-RU"/>
        </w:rPr>
        <w:t xml:space="preserve">- </w:t>
      </w:r>
      <w:r w:rsidRPr="00940EE9">
        <w:rPr>
          <w:color w:val="4C4C4C"/>
          <w:bdr w:val="none" w:sz="0" w:space="0" w:color="auto" w:frame="1"/>
          <w:shd w:val="clear" w:color="auto" w:fill="FFFFFF"/>
          <w:lang w:eastAsia="ru-RU"/>
        </w:rPr>
        <w:t>Виноградов Константин Маркович, 13.</w:t>
      </w:r>
      <w:r>
        <w:rPr>
          <w:color w:val="4C4C4C"/>
          <w:bdr w:val="none" w:sz="0" w:space="0" w:color="auto" w:frame="1"/>
          <w:shd w:val="clear" w:color="auto" w:fill="FFFFFF"/>
          <w:lang w:eastAsia="ru-RU"/>
        </w:rPr>
        <w:t>07.19</w:t>
      </w:r>
      <w:r w:rsidR="00C72DEA">
        <w:rPr>
          <w:color w:val="4C4C4C"/>
          <w:bdr w:val="none" w:sz="0" w:space="0" w:color="auto" w:frame="1"/>
          <w:shd w:val="clear" w:color="auto" w:fill="FFFFFF"/>
          <w:lang w:eastAsia="ru-RU"/>
        </w:rPr>
        <w:t>6</w:t>
      </w:r>
      <w:r>
        <w:rPr>
          <w:color w:val="4C4C4C"/>
          <w:bdr w:val="none" w:sz="0" w:space="0" w:color="auto" w:frame="1"/>
          <w:shd w:val="clear" w:color="auto" w:fill="FFFFFF"/>
          <w:lang w:eastAsia="ru-RU"/>
        </w:rPr>
        <w:t xml:space="preserve">7 года рождения, мой </w:t>
      </w:r>
      <w:r w:rsidR="00C72DEA">
        <w:rPr>
          <w:color w:val="4C4C4C"/>
          <w:bdr w:val="none" w:sz="0" w:space="0" w:color="auto" w:frame="1"/>
          <w:shd w:val="clear" w:color="auto" w:fill="FFFFFF"/>
          <w:lang w:eastAsia="ru-RU"/>
        </w:rPr>
        <w:t>бывший супруг</w:t>
      </w:r>
      <w:r>
        <w:rPr>
          <w:color w:val="4C4C4C"/>
          <w:bdr w:val="none" w:sz="0" w:space="0" w:color="auto" w:frame="1"/>
          <w:shd w:val="clear" w:color="auto" w:fill="FFFFFF"/>
          <w:lang w:eastAsia="ru-RU"/>
        </w:rPr>
        <w:t>.</w:t>
      </w:r>
    </w:p>
    <w:p w:rsidR="0001724C" w:rsidRDefault="0001724C" w:rsidP="0001724C">
      <w:pPr>
        <w:pStyle w:val="a4"/>
        <w:rPr>
          <w:color w:val="4C4C4C"/>
          <w:bdr w:val="none" w:sz="0" w:space="0" w:color="auto" w:frame="1"/>
          <w:shd w:val="clear" w:color="auto" w:fill="FFFFFF"/>
          <w:lang w:eastAsia="ru-RU"/>
        </w:rPr>
      </w:pPr>
      <w:r w:rsidRPr="00940EE9">
        <w:rPr>
          <w:color w:val="4C4C4C"/>
          <w:bdr w:val="none" w:sz="0" w:space="0" w:color="auto" w:frame="1"/>
          <w:shd w:val="clear" w:color="auto" w:fill="FFFFFF"/>
          <w:lang w:eastAsia="ru-RU"/>
        </w:rPr>
        <w:br/>
        <w:t xml:space="preserve">В период с </w:t>
      </w:r>
      <w:r>
        <w:rPr>
          <w:color w:val="4C4C4C"/>
          <w:bdr w:val="none" w:sz="0" w:space="0" w:color="auto" w:frame="1"/>
          <w:shd w:val="clear" w:color="auto" w:fill="FFFFFF"/>
          <w:lang w:eastAsia="ru-RU"/>
        </w:rPr>
        <w:t>10.08.2012</w:t>
      </w:r>
      <w:r w:rsidRPr="00940EE9">
        <w:rPr>
          <w:color w:val="4C4C4C"/>
          <w:bdr w:val="none" w:sz="0" w:space="0" w:color="auto" w:frame="1"/>
          <w:shd w:val="clear" w:color="auto" w:fill="FFFFFF"/>
          <w:lang w:eastAsia="ru-RU"/>
        </w:rPr>
        <w:t xml:space="preserve"> г. по настоящее время ответчик в вышеуказанной квартире фактически не проживает, более того, </w:t>
      </w:r>
      <w:r w:rsidR="00C72DEA">
        <w:rPr>
          <w:color w:val="4C4C4C"/>
          <w:bdr w:val="none" w:sz="0" w:space="0" w:color="auto" w:frame="1"/>
          <w:shd w:val="clear" w:color="auto" w:fill="FFFFFF"/>
          <w:lang w:eastAsia="ru-RU"/>
        </w:rPr>
        <w:t xml:space="preserve">ранее принадлежавшая ему </w:t>
      </w:r>
      <w:bookmarkStart w:id="0" w:name="_GoBack"/>
      <w:bookmarkEnd w:id="0"/>
      <w:r w:rsidRPr="00940EE9">
        <w:rPr>
          <w:color w:val="4C4C4C"/>
          <w:bdr w:val="none" w:sz="0" w:space="0" w:color="auto" w:frame="1"/>
          <w:shd w:val="clear" w:color="auto" w:fill="FFFFFF"/>
          <w:lang w:eastAsia="ru-RU"/>
        </w:rPr>
        <w:t xml:space="preserve">1/3 доли в вышеуказанной квартире была им подарена </w:t>
      </w:r>
      <w:proofErr w:type="spellStart"/>
      <w:r w:rsidRPr="00940EE9">
        <w:rPr>
          <w:color w:val="4C4C4C"/>
          <w:bdr w:val="none" w:sz="0" w:space="0" w:color="auto" w:frame="1"/>
          <w:shd w:val="clear" w:color="auto" w:fill="FFFFFF"/>
          <w:lang w:eastAsia="ru-RU"/>
        </w:rPr>
        <w:t>Милорадовой</w:t>
      </w:r>
      <w:proofErr w:type="spellEnd"/>
      <w:r w:rsidRPr="00940EE9">
        <w:rPr>
          <w:color w:val="4C4C4C"/>
          <w:bdr w:val="none" w:sz="0" w:space="0" w:color="auto" w:frame="1"/>
          <w:shd w:val="clear" w:color="auto" w:fill="FFFFFF"/>
          <w:lang w:eastAsia="ru-RU"/>
        </w:rPr>
        <w:t xml:space="preserve"> Галине Анатольевне. </w:t>
      </w:r>
    </w:p>
    <w:p w:rsidR="0001724C" w:rsidRDefault="0001724C" w:rsidP="0001724C">
      <w:pPr>
        <w:pStyle w:val="a4"/>
        <w:rPr>
          <w:color w:val="4C4C4C"/>
          <w:bdr w:val="none" w:sz="0" w:space="0" w:color="auto" w:frame="1"/>
          <w:shd w:val="clear" w:color="auto" w:fill="FFFFFF"/>
          <w:lang w:eastAsia="ru-RU"/>
        </w:rPr>
      </w:pPr>
      <w:r w:rsidRPr="00940EE9">
        <w:rPr>
          <w:color w:val="4C4C4C"/>
          <w:bdr w:val="none" w:sz="0" w:space="0" w:color="auto" w:frame="1"/>
          <w:shd w:val="clear" w:color="auto" w:fill="FFFFFF"/>
          <w:lang w:eastAsia="ru-RU"/>
        </w:rPr>
        <w:br/>
        <w:t>В нарушение Федерального закона от 25 июня 1993 года №5242-1 «О праве граждан Российской Федерации на свободу передвижения, выбор места пребывания и жительства в пределах Российской Федерации» ответчик в связи с изменением места жительства не желает в заявительном порядке сняться с регистрационного учета по месту жительства в принадлежащей мне квартире, что создает для меня определенные неудобства, в связи с невозможностью уменьшения бремени расходов на коммунальные и жилищные услуги.</w:t>
      </w:r>
    </w:p>
    <w:p w:rsidR="0001724C" w:rsidRDefault="0001724C" w:rsidP="0001724C">
      <w:pPr>
        <w:pStyle w:val="a4"/>
        <w:rPr>
          <w:color w:val="4C4C4C"/>
          <w:bdr w:val="none" w:sz="0" w:space="0" w:color="auto" w:frame="1"/>
          <w:shd w:val="clear" w:color="auto" w:fill="FFFFFF"/>
          <w:lang w:eastAsia="ru-RU"/>
        </w:rPr>
      </w:pPr>
      <w:r w:rsidRPr="00940EE9">
        <w:rPr>
          <w:color w:val="4C4C4C"/>
          <w:bdr w:val="none" w:sz="0" w:space="0" w:color="auto" w:frame="1"/>
          <w:shd w:val="clear" w:color="auto" w:fill="FFFFFF"/>
          <w:lang w:eastAsia="ru-RU"/>
        </w:rPr>
        <w:br/>
        <w:t>Так же ответчик не исполняет условия договора в части оплаты коммунальных платежей.</w:t>
      </w:r>
      <w:r w:rsidRPr="00940EE9">
        <w:rPr>
          <w:color w:val="4C4C4C"/>
          <w:bdr w:val="none" w:sz="0" w:space="0" w:color="auto" w:frame="1"/>
          <w:shd w:val="clear" w:color="auto" w:fill="FFFFFF"/>
          <w:lang w:eastAsia="ru-RU"/>
        </w:rPr>
        <w:br/>
        <w:t>В порядке ст. 35 ЖК РФ в случае прекращения у гражданина права пользования жилым помещением по указанным выше основаниям, предусмотренным ЖК РФ,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1724C" w:rsidRDefault="0001724C" w:rsidP="0001724C">
      <w:pPr>
        <w:pStyle w:val="a4"/>
        <w:rPr>
          <w:color w:val="4C4C4C"/>
          <w:bdr w:val="none" w:sz="0" w:space="0" w:color="auto" w:frame="1"/>
          <w:shd w:val="clear" w:color="auto" w:fill="FFFFFF"/>
          <w:lang w:eastAsia="ru-RU"/>
        </w:rPr>
      </w:pPr>
      <w:r w:rsidRPr="00940EE9">
        <w:rPr>
          <w:color w:val="4C4C4C"/>
          <w:bdr w:val="none" w:sz="0" w:space="0" w:color="auto" w:frame="1"/>
          <w:shd w:val="clear" w:color="auto" w:fill="FFFFFF"/>
          <w:lang w:eastAsia="ru-RU"/>
        </w:rPr>
        <w:br/>
        <w:t>В порядке ст. 7. Федерального закона от 25 июня 1993 года №5242-1 снятие гражданина Российской Федерации с регистрационного учета по месту жительства производится органом регистрационного учета в случаях изменения места жительства</w:t>
      </w:r>
    </w:p>
    <w:p w:rsidR="0001724C" w:rsidRDefault="0001724C" w:rsidP="0001724C">
      <w:pPr>
        <w:pStyle w:val="a4"/>
        <w:rPr>
          <w:color w:val="4C4C4C"/>
          <w:bdr w:val="none" w:sz="0" w:space="0" w:color="auto" w:frame="1"/>
          <w:shd w:val="clear" w:color="auto" w:fill="FFFFFF"/>
          <w:lang w:eastAsia="ru-RU"/>
        </w:rPr>
      </w:pPr>
      <w:r w:rsidRPr="00940EE9">
        <w:rPr>
          <w:color w:val="4C4C4C"/>
          <w:bdr w:val="none" w:sz="0" w:space="0" w:color="auto" w:frame="1"/>
          <w:shd w:val="clear" w:color="auto" w:fill="FFFFFF"/>
          <w:lang w:eastAsia="ru-RU"/>
        </w:rPr>
        <w:t xml:space="preserve">- на </w:t>
      </w:r>
      <w:r>
        <w:rPr>
          <w:color w:val="4C4C4C"/>
          <w:bdr w:val="none" w:sz="0" w:space="0" w:color="auto" w:frame="1"/>
          <w:shd w:val="clear" w:color="auto" w:fill="FFFFFF"/>
          <w:lang w:eastAsia="ru-RU"/>
        </w:rPr>
        <w:t>ос</w:t>
      </w:r>
      <w:r w:rsidRPr="00940EE9">
        <w:rPr>
          <w:color w:val="4C4C4C"/>
          <w:bdr w:val="none" w:sz="0" w:space="0" w:color="auto" w:frame="1"/>
          <w:shd w:val="clear" w:color="auto" w:fill="FFFFFF"/>
          <w:lang w:eastAsia="ru-RU"/>
        </w:rPr>
        <w:t>новании </w:t>
      </w:r>
      <w:r w:rsidRPr="00940EE9">
        <w:rPr>
          <w:bCs/>
          <w:color w:val="4C4C4C"/>
          <w:bdr w:val="none" w:sz="0" w:space="0" w:color="auto" w:frame="1"/>
          <w:lang w:eastAsia="ru-RU"/>
        </w:rPr>
        <w:t>заявления</w:t>
      </w:r>
      <w:r w:rsidRPr="00940EE9">
        <w:rPr>
          <w:color w:val="4C4C4C"/>
          <w:bdr w:val="none" w:sz="0" w:space="0" w:color="auto" w:frame="1"/>
          <w:shd w:val="clear" w:color="auto" w:fill="FFFFFF"/>
          <w:lang w:eastAsia="ru-RU"/>
        </w:rPr>
        <w:t> гражданина о регистрации по новому месту жительства, в случае признания гражданина утратившим право пользования жилым помещением</w:t>
      </w:r>
      <w:r>
        <w:rPr>
          <w:color w:val="4C4C4C"/>
          <w:bdr w:val="none" w:sz="0" w:space="0" w:color="auto" w:frame="1"/>
          <w:shd w:val="clear" w:color="auto" w:fill="FFFFFF"/>
          <w:lang w:eastAsia="ru-RU"/>
        </w:rPr>
        <w:t>;</w:t>
      </w:r>
    </w:p>
    <w:p w:rsidR="0001724C" w:rsidRDefault="0001724C" w:rsidP="0001724C">
      <w:pPr>
        <w:pStyle w:val="a4"/>
        <w:rPr>
          <w:color w:val="4C4C4C"/>
          <w:bdr w:val="none" w:sz="0" w:space="0" w:color="auto" w:frame="1"/>
          <w:shd w:val="clear" w:color="auto" w:fill="FFFFFF"/>
          <w:lang w:eastAsia="ru-RU"/>
        </w:rPr>
      </w:pPr>
      <w:r w:rsidRPr="00940EE9">
        <w:rPr>
          <w:color w:val="4C4C4C"/>
          <w:bdr w:val="none" w:sz="0" w:space="0" w:color="auto" w:frame="1"/>
          <w:shd w:val="clear" w:color="auto" w:fill="FFFFFF"/>
          <w:lang w:eastAsia="ru-RU"/>
        </w:rPr>
        <w:t xml:space="preserve"> - на основании вступившего в законную силу решения суда.</w:t>
      </w:r>
      <w:r w:rsidRPr="00940EE9">
        <w:rPr>
          <w:color w:val="4C4C4C"/>
          <w:bdr w:val="none" w:sz="0" w:space="0" w:color="auto" w:frame="1"/>
          <w:shd w:val="clear" w:color="auto" w:fill="FFFFFF"/>
          <w:lang w:eastAsia="ru-RU"/>
        </w:rPr>
        <w:br/>
        <w:t>На основании вышеизложенного и руководствуясь п. 1 ст. 35 ЖК РФ, ст. 7 Закона РФ от 25.06.1993 г. N 5242-I «О праве граждан Российской Федерации на свободу передвижения, выбор места пребывания и жительства в пределах Российской Федерации», ст. 3, 131, 132 ГПК РФ</w:t>
      </w:r>
      <w:r w:rsidRPr="00940EE9">
        <w:rPr>
          <w:color w:val="4C4C4C"/>
          <w:bdr w:val="none" w:sz="0" w:space="0" w:color="auto" w:frame="1"/>
          <w:shd w:val="clear" w:color="auto" w:fill="FFFFFF"/>
          <w:lang w:eastAsia="ru-RU"/>
        </w:rPr>
        <w:br/>
      </w:r>
    </w:p>
    <w:p w:rsidR="0001724C" w:rsidRDefault="0001724C" w:rsidP="0001724C">
      <w:pPr>
        <w:pStyle w:val="a4"/>
        <w:jc w:val="center"/>
        <w:rPr>
          <w:color w:val="4C4C4C"/>
          <w:bdr w:val="none" w:sz="0" w:space="0" w:color="auto" w:frame="1"/>
          <w:shd w:val="clear" w:color="auto" w:fill="FFFFFF"/>
          <w:lang w:eastAsia="ru-RU"/>
        </w:rPr>
      </w:pPr>
      <w:r w:rsidRPr="00940EE9">
        <w:rPr>
          <w:color w:val="4C4C4C"/>
          <w:bdr w:val="none" w:sz="0" w:space="0" w:color="auto" w:frame="1"/>
          <w:shd w:val="clear" w:color="auto" w:fill="FFFFFF"/>
          <w:lang w:eastAsia="ru-RU"/>
        </w:rPr>
        <w:t>ПРОШУ:</w:t>
      </w:r>
    </w:p>
    <w:p w:rsidR="0001724C" w:rsidRPr="00940EE9" w:rsidRDefault="0001724C" w:rsidP="0001724C">
      <w:pPr>
        <w:pStyle w:val="a4"/>
      </w:pPr>
      <w:r w:rsidRPr="00940EE9">
        <w:rPr>
          <w:color w:val="4C4C4C"/>
          <w:bdr w:val="none" w:sz="0" w:space="0" w:color="auto" w:frame="1"/>
          <w:shd w:val="clear" w:color="auto" w:fill="FFFFFF"/>
          <w:lang w:eastAsia="ru-RU"/>
        </w:rPr>
        <w:br/>
        <w:t xml:space="preserve">1. </w:t>
      </w:r>
      <w:r>
        <w:rPr>
          <w:color w:val="4C4C4C"/>
          <w:bdr w:val="none" w:sz="0" w:space="0" w:color="auto" w:frame="1"/>
          <w:shd w:val="clear" w:color="auto" w:fill="FFFFFF"/>
          <w:lang w:eastAsia="ru-RU"/>
        </w:rPr>
        <w:t>Вынести решение о снятии</w:t>
      </w:r>
      <w:r w:rsidRPr="00940EE9">
        <w:rPr>
          <w:color w:val="4C4C4C"/>
          <w:bdr w:val="none" w:sz="0" w:space="0" w:color="auto" w:frame="1"/>
          <w:shd w:val="clear" w:color="auto" w:fill="FFFFFF"/>
          <w:lang w:eastAsia="ru-RU"/>
        </w:rPr>
        <w:t xml:space="preserve"> Виноградова К.М. с регистрационного учета по месту жительства по </w:t>
      </w:r>
      <w:r w:rsidRPr="00940EE9">
        <w:rPr>
          <w:color w:val="4C4C4C"/>
          <w:bdr w:val="none" w:sz="0" w:space="0" w:color="auto" w:frame="1"/>
          <w:shd w:val="clear" w:color="auto" w:fill="FFFFFF"/>
          <w:lang w:eastAsia="ru-RU"/>
        </w:rPr>
        <w:lastRenderedPageBreak/>
        <w:t xml:space="preserve">адресу: г. Москва, ул. Ленинский проспект, д. 129, корп. 1, кв. </w:t>
      </w:r>
      <w:r>
        <w:rPr>
          <w:color w:val="4C4C4C"/>
          <w:bdr w:val="none" w:sz="0" w:space="0" w:color="auto" w:frame="1"/>
          <w:shd w:val="clear" w:color="auto" w:fill="FFFFFF"/>
          <w:lang w:eastAsia="ru-RU"/>
        </w:rPr>
        <w:t>8</w:t>
      </w:r>
      <w:r w:rsidRPr="00940EE9">
        <w:rPr>
          <w:color w:val="4C4C4C"/>
          <w:bdr w:val="none" w:sz="0" w:space="0" w:color="auto" w:frame="1"/>
          <w:shd w:val="clear" w:color="auto" w:fill="FFFFFF"/>
          <w:lang w:eastAsia="ru-RU"/>
        </w:rPr>
        <w:t>5.</w:t>
      </w:r>
      <w:r w:rsidRPr="00940EE9">
        <w:rPr>
          <w:color w:val="4C4C4C"/>
          <w:bdr w:val="none" w:sz="0" w:space="0" w:color="auto" w:frame="1"/>
          <w:shd w:val="clear" w:color="auto" w:fill="FFFFFF"/>
          <w:lang w:eastAsia="ru-RU"/>
        </w:rPr>
        <w:br/>
      </w:r>
      <w:r w:rsidRPr="00940EE9">
        <w:rPr>
          <w:color w:val="4C4C4C"/>
          <w:bdr w:val="none" w:sz="0" w:space="0" w:color="auto" w:frame="1"/>
          <w:shd w:val="clear" w:color="auto" w:fill="FFFFFF"/>
          <w:lang w:eastAsia="ru-RU"/>
        </w:rPr>
        <w:br/>
        <w:t>Приложение:</w:t>
      </w:r>
      <w:r w:rsidRPr="00940EE9">
        <w:rPr>
          <w:color w:val="4C4C4C"/>
          <w:bdr w:val="none" w:sz="0" w:space="0" w:color="auto" w:frame="1"/>
          <w:shd w:val="clear" w:color="auto" w:fill="FFFFFF"/>
          <w:lang w:eastAsia="ru-RU"/>
        </w:rPr>
        <w:br/>
        <w:t>1. Копии искового заявления – 2 экз.</w:t>
      </w:r>
      <w:r w:rsidRPr="00940EE9">
        <w:rPr>
          <w:color w:val="4C4C4C"/>
          <w:bdr w:val="none" w:sz="0" w:space="0" w:color="auto" w:frame="1"/>
          <w:shd w:val="clear" w:color="auto" w:fill="FFFFFF"/>
          <w:lang w:eastAsia="ru-RU"/>
        </w:rPr>
        <w:br/>
        <w:t>2. Квитанция об оплате государственной пошлины.</w:t>
      </w:r>
      <w:r w:rsidRPr="00940EE9">
        <w:rPr>
          <w:color w:val="4C4C4C"/>
          <w:bdr w:val="none" w:sz="0" w:space="0" w:color="auto" w:frame="1"/>
          <w:shd w:val="clear" w:color="auto" w:fill="FFFFFF"/>
          <w:lang w:eastAsia="ru-RU"/>
        </w:rPr>
        <w:br/>
        <w:t>3. Копия свидетельства о государственной регистрации права – 3 экз.</w:t>
      </w:r>
      <w:r w:rsidRPr="00940EE9">
        <w:rPr>
          <w:color w:val="4C4C4C"/>
          <w:bdr w:val="none" w:sz="0" w:space="0" w:color="auto" w:frame="1"/>
          <w:shd w:val="clear" w:color="auto" w:fill="FFFFFF"/>
          <w:lang w:eastAsia="ru-RU"/>
        </w:rPr>
        <w:br/>
        <w:t>4. Копия выписки из домовой книги – 3 экз.</w:t>
      </w:r>
      <w:r w:rsidRPr="00940EE9">
        <w:rPr>
          <w:color w:val="4C4C4C"/>
          <w:bdr w:val="none" w:sz="0" w:space="0" w:color="auto" w:frame="1"/>
          <w:shd w:val="clear" w:color="auto" w:fill="FFFFFF"/>
          <w:lang w:eastAsia="ru-RU"/>
        </w:rPr>
        <w:br/>
      </w:r>
      <w:r w:rsidRPr="00940EE9">
        <w:rPr>
          <w:color w:val="4C4C4C"/>
          <w:bdr w:val="none" w:sz="0" w:space="0" w:color="auto" w:frame="1"/>
          <w:shd w:val="clear" w:color="auto" w:fill="FFFFFF"/>
          <w:lang w:eastAsia="ru-RU"/>
        </w:rPr>
        <w:br/>
        <w:t>Оригиналы документов будут представлены в суд.</w:t>
      </w:r>
      <w:r w:rsidRPr="00940EE9">
        <w:rPr>
          <w:color w:val="4C4C4C"/>
          <w:bdr w:val="none" w:sz="0" w:space="0" w:color="auto" w:frame="1"/>
          <w:shd w:val="clear" w:color="auto" w:fill="FFFFFF"/>
          <w:lang w:eastAsia="ru-RU"/>
        </w:rPr>
        <w:br/>
      </w:r>
      <w:r w:rsidRPr="00940EE9">
        <w:rPr>
          <w:color w:val="4C4C4C"/>
          <w:bdr w:val="none" w:sz="0" w:space="0" w:color="auto" w:frame="1"/>
          <w:shd w:val="clear" w:color="auto" w:fill="FFFFFF"/>
          <w:lang w:eastAsia="ru-RU"/>
        </w:rPr>
        <w:br/>
      </w:r>
      <w:r w:rsidRPr="00940EE9">
        <w:rPr>
          <w:color w:val="4C4C4C"/>
          <w:bdr w:val="none" w:sz="0" w:space="0" w:color="auto" w:frame="1"/>
          <w:shd w:val="clear" w:color="auto" w:fill="FFFFFF"/>
          <w:lang w:eastAsia="ru-RU"/>
        </w:rPr>
        <w:br/>
        <w:t>«__» ___________ 201</w:t>
      </w:r>
      <w:r>
        <w:rPr>
          <w:color w:val="4C4C4C"/>
          <w:bdr w:val="none" w:sz="0" w:space="0" w:color="auto" w:frame="1"/>
          <w:shd w:val="clear" w:color="auto" w:fill="FFFFFF"/>
          <w:lang w:eastAsia="ru-RU"/>
        </w:rPr>
        <w:t>6</w:t>
      </w:r>
      <w:r w:rsidRPr="00940EE9">
        <w:rPr>
          <w:color w:val="4C4C4C"/>
          <w:bdr w:val="none" w:sz="0" w:space="0" w:color="auto" w:frame="1"/>
          <w:shd w:val="clear" w:color="auto" w:fill="FFFFFF"/>
          <w:lang w:eastAsia="ru-RU"/>
        </w:rPr>
        <w:t xml:space="preserve"> г. ___________/</w:t>
      </w:r>
      <w:proofErr w:type="spellStart"/>
      <w:r w:rsidRPr="00940EE9">
        <w:rPr>
          <w:color w:val="4C4C4C"/>
          <w:bdr w:val="none" w:sz="0" w:space="0" w:color="auto" w:frame="1"/>
          <w:shd w:val="clear" w:color="auto" w:fill="FFFFFF"/>
          <w:lang w:eastAsia="ru-RU"/>
        </w:rPr>
        <w:t>Н.К.Агафонова</w:t>
      </w:r>
      <w:proofErr w:type="spellEnd"/>
      <w:r w:rsidRPr="00940EE9">
        <w:rPr>
          <w:color w:val="4C4C4C"/>
          <w:bdr w:val="none" w:sz="0" w:space="0" w:color="auto" w:frame="1"/>
          <w:shd w:val="clear" w:color="auto" w:fill="FFFFFF"/>
          <w:lang w:eastAsia="ru-RU"/>
        </w:rPr>
        <w:t>/</w:t>
      </w:r>
    </w:p>
    <w:p w:rsidR="00C57968" w:rsidRDefault="00C57968"/>
    <w:sectPr w:rsidR="00C57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CB"/>
    <w:rsid w:val="0001724C"/>
    <w:rsid w:val="00C57968"/>
    <w:rsid w:val="00C72DEA"/>
    <w:rsid w:val="00F0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679E"/>
  <w15:chartTrackingRefBased/>
  <w15:docId w15:val="{7344105D-E000-42B9-8DD2-FDF54692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172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2017-09-22T19:03:00Z</dcterms:created>
  <dcterms:modified xsi:type="dcterms:W3CDTF">2017-09-22T19:15:00Z</dcterms:modified>
</cp:coreProperties>
</file>