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A" w:rsidRPr="00CA6C6A" w:rsidRDefault="00CA6C6A" w:rsidP="00CA6C6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A6C6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Доверенность на продажу квартиры от имени юридического лица</w:t>
      </w:r>
    </w:p>
    <w:p w:rsidR="00CA6C6A" w:rsidRPr="00CA6C6A" w:rsidRDefault="00CA6C6A" w:rsidP="00CA6C6A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CA6C6A" w:rsidRPr="00CA6C6A" w:rsidRDefault="00CA6C6A" w:rsidP="00CA6C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Город</w:t>
      </w:r>
      <w:r w:rsidRPr="00CA6C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Екатеринбург</w:t>
      </w:r>
      <w:r w:rsidRPr="00CA6C6A">
        <w:rPr>
          <w:rFonts w:ascii="Arial" w:hAnsi="Arial" w:cs="Arial"/>
          <w:color w:val="000000"/>
          <w:sz w:val="20"/>
          <w:szCs w:val="20"/>
        </w:rPr>
        <w:t xml:space="preserve">,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Тридцатого марта две тысячи четвертого года</w:t>
      </w:r>
    </w:p>
    <w:p w:rsidR="00CA6C6A" w:rsidRPr="00CA6C6A" w:rsidRDefault="00CA6C6A" w:rsidP="00CA6C6A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CA6C6A" w:rsidRDefault="00CA6C6A" w:rsidP="00CA6C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с ограниченной ответственностью "Горизонт" (свидетельство о государственной регистрации серии I-ЖЛ N 740 выдано Администрацией Октябрьского района г. Екатеринбурга 19.02.1996 г., индивидуальный номер налогоплательщика 6638997711), юридический адрес которого: г. Екатеринбург, ул. Восточная, дом N 12, фактически находящееся в г. Екатеринбурге, по ул. Ленина, дом N 19, в лице генерального директора Степанова Николая Анатольевича, действующего на основании Устава, зарегистрированного Администрацией Октябрьского района г. Екатеринбурга 01.01.1996 г. за N 387-а и протокола собрания участников ООО "Горизонт" об избрании его на указанную должность от 08.09.1997 г. N 18-п, настоящей доверенностью уполномочивает Андреева Валентина Николаевича, 23.02.1972 года рождения, проживающего в г. Екатеринбурге, по ул. Фрунзе, в доме N 44, кв. N 32 (паспорт 65 00 123456, выдан Кировским РУВД г. Екатеринбурга 20.02.1999 г.), продать за цену и на условиях по его усмотрению принадлежащую ООО "Горизонт" квартиру, находящуюся по адресу: г. Екатеринбург, ул. Ленина, дом N 18, кв. N 11, для чего ему предоставляется право собирать все необходимые справки, удостоверения и иные документы и их дубликаты, подписать договор купли-продажи квартиры, получить причитающиеся по договору деньги, зарегистрировать договор в органах государственной регистрации прав на недвижимое имущество и сделок с ним, расписываться, а также выполнять все иные действия, связанные с настоящим поручением.</w:t>
      </w:r>
      <w:r>
        <w:rPr>
          <w:rFonts w:ascii="Arial" w:hAnsi="Arial" w:cs="Arial"/>
          <w:color w:val="000000"/>
          <w:sz w:val="20"/>
          <w:szCs w:val="20"/>
        </w:rPr>
        <w:br/>
        <w:t>Доверенность выдана сроком на один год.</w:t>
      </w:r>
    </w:p>
    <w:p w:rsidR="00CA6C6A" w:rsidRDefault="00CA6C6A" w:rsidP="00CA6C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Печать ООО "Горизонт"</w:t>
      </w:r>
    </w:p>
    <w:p w:rsidR="00CA6C6A" w:rsidRDefault="00CA6C6A" w:rsidP="00CA6C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Подпись: _______________________________________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6A"/>
    <w:rsid w:val="000964AE"/>
    <w:rsid w:val="001B36CA"/>
    <w:rsid w:val="00CA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CA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Жилье Епихина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2018-04-16T12:00:00Z</dcterms:created>
  <dcterms:modified xsi:type="dcterms:W3CDTF">2018-04-16T12:04:00Z</dcterms:modified>
</cp:coreProperties>
</file>