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СОГЛАСИЕ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Город Москва, Российская Федерация,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двадцать третье ноября две тысячи семнадцатого года.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Я, гражданка РФ Иванова Ольга Петровна, 1988 года рождения, место рождения г.Москва, пол женский, паспорт 4598 504231, выдан РОВД “Хорошево-Мневники” г.Москва 17.10.2010 года, код подразделения 772-092, зарегистрированная по месту жительства: ул.Черноградская д.9, кв.17,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в соответствии со ст.35 Семейного Кодекса Российской Федерации даю согласие  своему супругу Иванову Алексею Михайловичу на покупку квартиры, находящейся по строительному адресу: г.Москва, ул.Смольная, д.17, кв.68, за цену и на условиях по его усмотрению, а также ее залог (ипотеку) в силу закона.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Город Москва.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Двадцать третье ноября две тысячи семнадцатого года.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Настоящее согласие удостоверено мной, Фирсовым Андреем Александровичем, нотариусом города Москвы.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Согласие подписано гр. Ивановой О.П. собственноручно в моем присутствии. Личность подписавшей документ установлена. Дееспособность и факт регистрации брака проверены.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Зарегистрировано в реестре за № 99-1639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Взыскано по тарифу 1000 руб., в том числе 300 руб. в соответствии со ст. 15 ОЗН.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Нотариус            </w:t>
        <w:tab/>
        <w:t xml:space="preserve">                   _______________________ (печать, подпись)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