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CF" w:rsidRPr="001D4622" w:rsidRDefault="00BB55CF" w:rsidP="00FF3FC7">
      <w:pPr>
        <w:jc w:val="center"/>
        <w:rPr>
          <w:b/>
          <w:caps/>
          <w:sz w:val="32"/>
          <w:szCs w:val="32"/>
        </w:rPr>
      </w:pPr>
      <w:r w:rsidRPr="001D4622">
        <w:rPr>
          <w:b/>
          <w:caps/>
          <w:sz w:val="32"/>
          <w:szCs w:val="32"/>
        </w:rPr>
        <w:t xml:space="preserve">ДОГОВОР КУПЛИ-ПРОДАЖИ </w:t>
      </w:r>
      <w:r w:rsidR="00F11DC9">
        <w:rPr>
          <w:b/>
          <w:caps/>
          <w:sz w:val="32"/>
          <w:szCs w:val="32"/>
        </w:rPr>
        <w:t>коммерческой недвижимости</w:t>
      </w:r>
      <w:r w:rsidRPr="001D4622">
        <w:rPr>
          <w:b/>
          <w:caps/>
          <w:sz w:val="32"/>
          <w:szCs w:val="32"/>
        </w:rPr>
        <w:t xml:space="preserve"> № 12</w:t>
      </w:r>
    </w:p>
    <w:p w:rsidR="00BB55CF" w:rsidRPr="001D4622" w:rsidRDefault="00BB55CF" w:rsidP="00FF3FC7">
      <w:pPr>
        <w:rPr>
          <w:sz w:val="32"/>
          <w:szCs w:val="32"/>
        </w:rPr>
      </w:pPr>
      <w:r w:rsidRPr="001D4622">
        <w:rPr>
          <w:sz w:val="32"/>
          <w:szCs w:val="32"/>
        </w:rPr>
        <w:t xml:space="preserve">г. Воронеж </w:t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</w:r>
      <w:r w:rsidRPr="001D4622">
        <w:rPr>
          <w:sz w:val="32"/>
          <w:szCs w:val="32"/>
        </w:rPr>
        <w:tab/>
        <w:t xml:space="preserve">«02» февраля 2017 г. </w:t>
      </w:r>
    </w:p>
    <w:p w:rsidR="00BB55CF" w:rsidRPr="001D4622" w:rsidRDefault="00BB55CF" w:rsidP="00FF3FC7">
      <w:pPr>
        <w:rPr>
          <w:sz w:val="32"/>
          <w:szCs w:val="32"/>
        </w:rPr>
      </w:pPr>
      <w:r w:rsidRPr="001D4622">
        <w:rPr>
          <w:sz w:val="32"/>
          <w:szCs w:val="32"/>
        </w:rPr>
        <w:t>Общество с ограниченной ответственностью «Строительные технологии» в лице директора предприятия Инокентьева Льва Семеновича, действующего на основании Устава, именуемый в дальнейшем «</w:t>
      </w:r>
      <w:r w:rsidRPr="001D4622">
        <w:rPr>
          <w:bCs/>
          <w:sz w:val="32"/>
          <w:szCs w:val="32"/>
        </w:rPr>
        <w:t>Продавец</w:t>
      </w:r>
      <w:r w:rsidRPr="001D4622">
        <w:rPr>
          <w:sz w:val="32"/>
          <w:szCs w:val="32"/>
        </w:rPr>
        <w:t>», с одной стороны, и Частное акционерное общество «Торговый дом «Омега» в лице председателя правления Южанина Николая Ивановича, действующего на основании Устава, именуемый в дальнейшем «</w:t>
      </w:r>
      <w:r w:rsidRPr="001D4622">
        <w:rPr>
          <w:bCs/>
          <w:sz w:val="32"/>
          <w:szCs w:val="32"/>
        </w:rPr>
        <w:t>Покупатель</w:t>
      </w:r>
      <w:r w:rsidRPr="001D4622">
        <w:rPr>
          <w:sz w:val="32"/>
          <w:szCs w:val="32"/>
        </w:rPr>
        <w:t>», с другой стороны, именуемые в дальнейшем «</w:t>
      </w:r>
      <w:r w:rsidRPr="001D4622">
        <w:rPr>
          <w:bCs/>
          <w:sz w:val="32"/>
          <w:szCs w:val="32"/>
        </w:rPr>
        <w:t>Стороны</w:t>
      </w:r>
      <w:r w:rsidRPr="001D4622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1. ПРЕДМЕТ ДОГОВОРА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1.1. По настоящему договору Продавец обязуется передать в собственность Покупателя </w:t>
      </w:r>
      <w:r w:rsidR="00F11DC9">
        <w:rPr>
          <w:rFonts w:eastAsia="Times New Roman"/>
          <w:sz w:val="32"/>
          <w:szCs w:val="32"/>
        </w:rPr>
        <w:t>коммерческую недвижимость</w:t>
      </w:r>
      <w:r w:rsidRPr="001D4622">
        <w:rPr>
          <w:rFonts w:eastAsia="Times New Roman"/>
          <w:sz w:val="32"/>
          <w:szCs w:val="32"/>
        </w:rPr>
        <w:t xml:space="preserve"> (далее – «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>»), находящееся на земельном участке, которым Продавец пользуется на праве аренды, а также передать право аренды на часть земельного участка (далее – «Участок») в сроки, предусмотренные в договоре, а Покупатель обязуется принять строение и уплатить за него цену, предусмотренную в договоре, а также уплачивать арендную плату за пользование частью участка.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1.2.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и арендуемая часть земельного участка совместно далее именуются «Недвижимость».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1.3. План участка с расположенным на нем строением приводится в Приложении №1, являющемся неотъемлемой частью настоящего договора.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2. ОПИСАНИЕ УЧАСТКА, ПЕРЕДАВАЕМОГО В АРЕНДУ ПОКУПАТЕЛЮ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2.1. По настоящему договору Продавец с согласия собственника участка передает Покупателю права владения и пользования частью земельного участка, расположенного непосредственно под строением и рядом с ним, на условиях договора аренды № 23 от </w:t>
      </w:r>
      <w:r w:rsidRPr="001D4622">
        <w:rPr>
          <w:rStyle w:val="nowrap2"/>
          <w:rFonts w:eastAsia="Times New Roman"/>
          <w:sz w:val="32"/>
          <w:szCs w:val="32"/>
        </w:rPr>
        <w:t>«17» января 2014</w:t>
      </w:r>
      <w:r w:rsidRPr="001D4622">
        <w:rPr>
          <w:rFonts w:eastAsia="Times New Roman"/>
          <w:sz w:val="32"/>
          <w:szCs w:val="32"/>
        </w:rPr>
        <w:t xml:space="preserve"> года, заключенного Продавцом с собственником участка ООО «Управляющая компания «Твой дом», г.Воронеж, улица Петропавловская, 324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lastRenderedPageBreak/>
        <w:t>2.2. Часть участка, передаваемая в аренду и расположенная непосредственно под строением и рядом с ним, отмечена на плане участка «1-2», «1-3», «1-4». Кадастровый номер – 76: 26: 03 05 15: 001.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2.3. Общая площадь арендуемой части участка составляет 2500 кв.м..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2.4. По настоящему договору Продавец с согласия собственника участка передает также право безвозмездного пользования остальной частью участка в том объеме, в котором это необходимо для использования строения, а именно для прохода, проезда к строению, 76: 26: 03 05 15: 002.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 xml:space="preserve">3. ОПИСАНИЕ </w:t>
      </w:r>
      <w:r w:rsidR="001D7FD4">
        <w:rPr>
          <w:caps/>
          <w:sz w:val="32"/>
          <w:szCs w:val="32"/>
        </w:rPr>
        <w:t>здания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3.1.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представляет собой двухэтажное административное здание с торговыми помещениями.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3.2. Площадь </w:t>
      </w:r>
      <w:r w:rsidR="001D7FD4">
        <w:rPr>
          <w:rFonts w:eastAsia="Times New Roman"/>
          <w:sz w:val="32"/>
          <w:szCs w:val="32"/>
        </w:rPr>
        <w:t>здани</w:t>
      </w:r>
      <w:r w:rsidRPr="001D4622">
        <w:rPr>
          <w:rFonts w:eastAsia="Times New Roman"/>
          <w:sz w:val="32"/>
          <w:szCs w:val="32"/>
        </w:rPr>
        <w:t>я составляет 1800 кв.м..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3.3. Поэтажный план строения приводится в Приложении №2, являющемся неотъемлемой частью настоящего договора.</w:t>
      </w:r>
    </w:p>
    <w:p w:rsidR="00BB55CF" w:rsidRPr="001D4622" w:rsidRDefault="00BB55CF" w:rsidP="00FF3FC7">
      <w:pPr>
        <w:rPr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3.4. Регистрационный номер </w:t>
      </w:r>
      <w:r w:rsidR="001D7FD4">
        <w:rPr>
          <w:rFonts w:eastAsia="Times New Roman"/>
          <w:sz w:val="32"/>
          <w:szCs w:val="32"/>
        </w:rPr>
        <w:t>здания</w:t>
      </w:r>
      <w:r w:rsidRPr="001D4622">
        <w:rPr>
          <w:rFonts w:eastAsia="Times New Roman"/>
          <w:sz w:val="32"/>
          <w:szCs w:val="32"/>
        </w:rPr>
        <w:t xml:space="preserve"> 1-12-77-46-508.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3.5.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принадлежит Продавцу на праве собственности, что подтверждается свидетельством от </w:t>
      </w:r>
      <w:r w:rsidRPr="001D4622">
        <w:rPr>
          <w:rStyle w:val="nowrap2"/>
          <w:rFonts w:eastAsia="Times New Roman"/>
          <w:sz w:val="32"/>
          <w:szCs w:val="32"/>
        </w:rPr>
        <w:t>«11» февраля 2011</w:t>
      </w:r>
      <w:r w:rsidRPr="001D4622">
        <w:rPr>
          <w:rFonts w:eastAsia="Times New Roman"/>
          <w:sz w:val="32"/>
          <w:szCs w:val="32"/>
        </w:rPr>
        <w:t xml:space="preserve">года, выданным Управлением Росреестра по Воронежской области </w:t>
      </w:r>
      <w:r w:rsidRPr="001D4622">
        <w:rPr>
          <w:rStyle w:val="nowrap2"/>
          <w:rFonts w:eastAsia="Times New Roman"/>
          <w:sz w:val="32"/>
          <w:szCs w:val="32"/>
        </w:rPr>
        <w:t>«11» февраля 2011</w:t>
      </w:r>
      <w:r w:rsidRPr="001D4622">
        <w:rPr>
          <w:rFonts w:eastAsia="Times New Roman"/>
          <w:sz w:val="32"/>
          <w:szCs w:val="32"/>
        </w:rPr>
        <w:t xml:space="preserve"> года в ЕГРП за № 35.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3.6. Продавец гарантирует, что до совершения настоящего договора указанное в пп. 1.1 - 1.2 недвижимое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3.7. Одновременно с недвижимостью передаются соответствующие документы: договор аренды земельного участка, свидетельство о праве собственности, техническая документация на строение.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4. ПРАВА И ОБЯЗАННОСТИ СТОРОН</w:t>
      </w:r>
    </w:p>
    <w:p w:rsidR="00F11DC9" w:rsidRDefault="00F11DC9" w:rsidP="00FF3FC7">
      <w:pPr>
        <w:rPr>
          <w:rFonts w:eastAsia="Times New Roman"/>
          <w:sz w:val="32"/>
          <w:szCs w:val="32"/>
        </w:rPr>
      </w:pP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4.1. </w:t>
      </w:r>
      <w:r w:rsidRPr="001D4622">
        <w:rPr>
          <w:rFonts w:eastAsia="Times New Roman"/>
          <w:bCs/>
          <w:sz w:val="32"/>
          <w:szCs w:val="32"/>
        </w:rPr>
        <w:t>Продавец обязан</w:t>
      </w:r>
      <w:r w:rsidRPr="001D4622">
        <w:rPr>
          <w:rFonts w:eastAsia="Times New Roman"/>
          <w:sz w:val="32"/>
          <w:szCs w:val="32"/>
        </w:rPr>
        <w:t>: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4.1.1. Передать Покупателю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 xml:space="preserve"> в течение 3 (трех) дней после заключения настоящего договора.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lastRenderedPageBreak/>
        <w:t xml:space="preserve">4.1.2. В течение срока, указанного в п.4.1.1, обеспечить государственную регистрацию настоящего договора, а также права собственности Покупателя на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>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4.1.3. Передать Покупателю недвижимость свободной от любых прав третьих лиц, за исключением нижеперечисленных:</w:t>
      </w:r>
    </w:p>
    <w:p w:rsidR="00BB55CF" w:rsidRPr="001D4622" w:rsidRDefault="00BB55CF" w:rsidP="00FF3FC7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D4622">
        <w:rPr>
          <w:sz w:val="32"/>
          <w:szCs w:val="32"/>
        </w:rPr>
        <w:t>прав третьих лиц нет;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4.1.4. Обеспечить Покупателю беспрепятственное пользование участком в пределах, установленных настоящим договором, до истечения срока, предусмотренного п.4.1.1, и перезаключение договора аренды на тех же условиях на новый срок.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4.2. </w:t>
      </w:r>
      <w:r w:rsidRPr="001D4622">
        <w:rPr>
          <w:rFonts w:eastAsia="Times New Roman"/>
          <w:bCs/>
          <w:sz w:val="32"/>
          <w:szCs w:val="32"/>
        </w:rPr>
        <w:t>Покупатель обязан</w:t>
      </w:r>
      <w:r w:rsidRPr="001D4622">
        <w:rPr>
          <w:rFonts w:eastAsia="Times New Roman"/>
          <w:sz w:val="32"/>
          <w:szCs w:val="32"/>
        </w:rPr>
        <w:t>: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 xml:space="preserve">4.2.1. В течение срока, указанного в п.4.1.1, обеспечить государственную регистрацию настоящего договора, а также права собственности на </w:t>
      </w:r>
      <w:r w:rsidR="001D7FD4">
        <w:rPr>
          <w:rFonts w:eastAsia="Times New Roman"/>
          <w:sz w:val="32"/>
          <w:szCs w:val="32"/>
        </w:rPr>
        <w:t>здание</w:t>
      </w:r>
      <w:r w:rsidRPr="001D4622">
        <w:rPr>
          <w:rFonts w:eastAsia="Times New Roman"/>
          <w:sz w:val="32"/>
          <w:szCs w:val="32"/>
        </w:rPr>
        <w:t>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4.2.2. Оплатить строение в порядке и в сроки, предусмотренные настоящим договором.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4.2.3. Выплачивать арендную плату за пользование участком в порядке и в сроки, предусмотренные настоящим договором.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4.3. Передача недвижимости Продавцом и принятие ее Покупателем осуществляется по подписываемому сторонами передаточному акту.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4.4. Риск случайной гибели строения переходит к Покупателю с момента подписания сторонами передаточного акта. С указанного момента Продавец считается выполнившим свою обязанность по передаче строения.</w:t>
      </w:r>
    </w:p>
    <w:p w:rsidR="00BB55CF" w:rsidRPr="001D4622" w:rsidRDefault="00BB55CF" w:rsidP="00FF3FC7">
      <w:pPr>
        <w:rPr>
          <w:rFonts w:eastAsia="Times New Roman"/>
          <w:sz w:val="32"/>
          <w:szCs w:val="32"/>
        </w:rPr>
      </w:pPr>
      <w:r w:rsidRPr="001D4622">
        <w:rPr>
          <w:rFonts w:eastAsia="Times New Roman"/>
          <w:sz w:val="32"/>
          <w:szCs w:val="32"/>
        </w:rPr>
        <w:t>4.3. В Акте указывается состояние имущества и его пригодность для использования по назначению.</w:t>
      </w:r>
    </w:p>
    <w:p w:rsidR="00F11DC9" w:rsidRDefault="00F11DC9" w:rsidP="00FF3FC7">
      <w:pPr>
        <w:rPr>
          <w:caps/>
          <w:sz w:val="32"/>
          <w:szCs w:val="32"/>
        </w:rPr>
      </w:pPr>
    </w:p>
    <w:p w:rsidR="00BB55CF" w:rsidRPr="001D4622" w:rsidRDefault="00BB55CF" w:rsidP="00FF3FC7">
      <w:pPr>
        <w:rPr>
          <w:caps/>
          <w:sz w:val="32"/>
          <w:szCs w:val="32"/>
        </w:rPr>
      </w:pPr>
      <w:r w:rsidRPr="001D4622">
        <w:rPr>
          <w:caps/>
          <w:sz w:val="32"/>
          <w:szCs w:val="32"/>
        </w:rPr>
        <w:t>5. ЮРИДИЧЕСКИЕ АДРЕСА И РЕКВИЗИТЫ СТОРОН</w:t>
      </w:r>
    </w:p>
    <w:p w:rsidR="00F11DC9" w:rsidRDefault="00F11DC9" w:rsidP="00FF3FC7">
      <w:pPr>
        <w:rPr>
          <w:bCs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bCs/>
          <w:sz w:val="32"/>
          <w:szCs w:val="32"/>
        </w:rPr>
        <w:t>Продавец</w:t>
      </w:r>
      <w:r w:rsidRPr="001D4622">
        <w:rPr>
          <w:sz w:val="32"/>
          <w:szCs w:val="32"/>
        </w:rPr>
        <w:t xml:space="preserve"> ООО «Строительные технологии»</w:t>
      </w:r>
    </w:p>
    <w:p w:rsidR="00F11DC9" w:rsidRDefault="00F11DC9" w:rsidP="00F11DC9">
      <w:pPr>
        <w:rPr>
          <w:rStyle w:val="pole1"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Юридический адрес:</w:t>
      </w:r>
      <w:r w:rsidRPr="001D4622">
        <w:rPr>
          <w:sz w:val="32"/>
          <w:szCs w:val="32"/>
        </w:rPr>
        <w:t xml:space="preserve"> г.Воронеж, улица Московская 234, офис 10</w:t>
      </w:r>
    </w:p>
    <w:p w:rsidR="00BB55CF" w:rsidRPr="001D4622" w:rsidRDefault="00BB55CF" w:rsidP="00F11DC9">
      <w:pPr>
        <w:pStyle w:val="ListParagraph"/>
        <w:ind w:left="0"/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Почтовый адрес:</w:t>
      </w:r>
      <w:r w:rsidRPr="001D4622">
        <w:rPr>
          <w:sz w:val="32"/>
          <w:szCs w:val="32"/>
        </w:rPr>
        <w:t xml:space="preserve"> г.Воронеж, улица Московская 234, офис 10.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Телефон/факс:</w:t>
      </w:r>
      <w:r w:rsidRPr="001D4622">
        <w:rPr>
          <w:sz w:val="32"/>
          <w:szCs w:val="32"/>
        </w:rPr>
        <w:t xml:space="preserve"> (7 473) 23 45 678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ИНН/КПП:</w:t>
      </w:r>
      <w:r w:rsidRPr="001D4622">
        <w:rPr>
          <w:sz w:val="32"/>
          <w:szCs w:val="32"/>
        </w:rPr>
        <w:t xml:space="preserve"> 123456654321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Расчетный счет: 26003451092001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Банк:</w:t>
      </w:r>
      <w:r w:rsidRPr="001D4622">
        <w:rPr>
          <w:sz w:val="32"/>
          <w:szCs w:val="32"/>
        </w:rPr>
        <w:t xml:space="preserve"> Альфа-банк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Корреспондентский счет:</w:t>
      </w:r>
      <w:r w:rsidRPr="001D4622">
        <w:rPr>
          <w:sz w:val="32"/>
          <w:szCs w:val="32"/>
        </w:rPr>
        <w:t xml:space="preserve"> 345678091022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lastRenderedPageBreak/>
        <w:t>БИК:</w:t>
      </w:r>
      <w:r w:rsidRPr="001D4622">
        <w:rPr>
          <w:sz w:val="32"/>
          <w:szCs w:val="32"/>
        </w:rPr>
        <w:t xml:space="preserve"> 04 23 45 768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Подпись:</w:t>
      </w:r>
      <w:r w:rsidRPr="001D4622">
        <w:rPr>
          <w:sz w:val="32"/>
          <w:szCs w:val="32"/>
        </w:rPr>
        <w:t>___________Инокентьев Л.С.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sz w:val="32"/>
          <w:szCs w:val="32"/>
        </w:rPr>
        <w:t>М.П.</w:t>
      </w:r>
    </w:p>
    <w:p w:rsidR="00F11DC9" w:rsidRDefault="00F11DC9" w:rsidP="00F11DC9">
      <w:pPr>
        <w:rPr>
          <w:bCs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bCs/>
          <w:sz w:val="32"/>
          <w:szCs w:val="32"/>
        </w:rPr>
        <w:t>Покупатель</w:t>
      </w:r>
      <w:r w:rsidRPr="001D4622">
        <w:rPr>
          <w:sz w:val="32"/>
          <w:szCs w:val="32"/>
        </w:rPr>
        <w:t xml:space="preserve"> ЧАО «Торговый дом «Омега»</w:t>
      </w:r>
    </w:p>
    <w:p w:rsidR="00F11DC9" w:rsidRDefault="00F11DC9" w:rsidP="00F11DC9">
      <w:pPr>
        <w:rPr>
          <w:rStyle w:val="pole1"/>
          <w:sz w:val="32"/>
          <w:szCs w:val="32"/>
        </w:rPr>
      </w:pP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Юридический адрес:</w:t>
      </w:r>
      <w:r w:rsidRPr="001D4622">
        <w:rPr>
          <w:sz w:val="32"/>
          <w:szCs w:val="32"/>
        </w:rPr>
        <w:t xml:space="preserve"> г.Воронеж, ул.Строителей 245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Почтовый адрес:</w:t>
      </w:r>
      <w:r w:rsidRPr="001D4622">
        <w:rPr>
          <w:sz w:val="32"/>
          <w:szCs w:val="32"/>
        </w:rPr>
        <w:t xml:space="preserve"> г.Воронеж, ул.Строителей 245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Телефон/факс:</w:t>
      </w:r>
      <w:r w:rsidRPr="001D4622">
        <w:rPr>
          <w:sz w:val="32"/>
          <w:szCs w:val="32"/>
        </w:rPr>
        <w:t xml:space="preserve"> (7 473) 23 46 987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ИНН/КПП:</w:t>
      </w:r>
      <w:r w:rsidRPr="001D4622">
        <w:rPr>
          <w:sz w:val="32"/>
          <w:szCs w:val="32"/>
        </w:rPr>
        <w:t xml:space="preserve"> 12534756698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Расчетный счет:</w:t>
      </w:r>
      <w:r w:rsidRPr="001D4622">
        <w:rPr>
          <w:sz w:val="32"/>
          <w:szCs w:val="32"/>
        </w:rPr>
        <w:t xml:space="preserve"> 26005437654001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Банк:</w:t>
      </w:r>
      <w:r w:rsidRPr="001D4622">
        <w:rPr>
          <w:sz w:val="32"/>
          <w:szCs w:val="32"/>
        </w:rPr>
        <w:t xml:space="preserve"> ВТБ-Банк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Корреспондентский счет:</w:t>
      </w:r>
      <w:r w:rsidRPr="001D4622">
        <w:rPr>
          <w:sz w:val="32"/>
          <w:szCs w:val="32"/>
        </w:rPr>
        <w:t xml:space="preserve"> 645343213454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БИК:</w:t>
      </w:r>
      <w:r w:rsidRPr="001D4622">
        <w:rPr>
          <w:sz w:val="32"/>
          <w:szCs w:val="32"/>
        </w:rPr>
        <w:t xml:space="preserve"> 04 33 44 876</w:t>
      </w:r>
    </w:p>
    <w:p w:rsidR="00BB55CF" w:rsidRPr="001D4622" w:rsidRDefault="00BB55CF" w:rsidP="00F11DC9">
      <w:pPr>
        <w:rPr>
          <w:sz w:val="32"/>
          <w:szCs w:val="32"/>
        </w:rPr>
      </w:pPr>
      <w:r w:rsidRPr="001D4622">
        <w:rPr>
          <w:rStyle w:val="pole1"/>
          <w:sz w:val="32"/>
          <w:szCs w:val="32"/>
        </w:rPr>
        <w:t>Подпись:</w:t>
      </w:r>
      <w:r w:rsidRPr="001D4622">
        <w:rPr>
          <w:sz w:val="32"/>
          <w:szCs w:val="32"/>
        </w:rPr>
        <w:t>____________Южанин Н.И.</w:t>
      </w:r>
    </w:p>
    <w:p w:rsidR="00BB55CF" w:rsidRPr="001D4622" w:rsidRDefault="00BB55CF" w:rsidP="00F11DC9">
      <w:pPr>
        <w:rPr>
          <w:sz w:val="32"/>
          <w:szCs w:val="32"/>
        </w:rPr>
      </w:pPr>
      <w:bookmarkStart w:id="0" w:name="_GoBack"/>
      <w:bookmarkEnd w:id="0"/>
      <w:r w:rsidRPr="001D4622">
        <w:rPr>
          <w:sz w:val="32"/>
          <w:szCs w:val="32"/>
        </w:rPr>
        <w:t>М.П.</w:t>
      </w:r>
    </w:p>
    <w:p w:rsidR="00BB55CF" w:rsidRDefault="00BB55CF" w:rsidP="00F11DC9"/>
    <w:sectPr w:rsidR="00BB55CF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7FBB"/>
    <w:multiLevelType w:val="multilevel"/>
    <w:tmpl w:val="F482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73B7B"/>
    <w:multiLevelType w:val="multilevel"/>
    <w:tmpl w:val="49F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7A69C8"/>
    <w:multiLevelType w:val="hybridMultilevel"/>
    <w:tmpl w:val="CEA89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63277"/>
    <w:multiLevelType w:val="multilevel"/>
    <w:tmpl w:val="659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FC7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622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D7FD4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924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BBE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5CF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DC9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3FC7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C7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le1">
    <w:name w:val="pole1"/>
    <w:basedOn w:val="a0"/>
    <w:rsid w:val="00FF3FC7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FF3FC7"/>
    <w:rPr>
      <w:rFonts w:cs="Times New Roman"/>
    </w:rPr>
  </w:style>
  <w:style w:type="paragraph" w:customStyle="1" w:styleId="ListParagraph">
    <w:name w:val="List Paragraph"/>
    <w:basedOn w:val="a"/>
    <w:rsid w:val="00FF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ЗДАНИЯ № 12</vt:lpstr>
    </vt:vector>
  </TitlesOfParts>
  <Company>Krokoz™ Inc.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ЗДАНИЯ № 12</dc:title>
  <dc:creator>Бойко</dc:creator>
  <cp:lastModifiedBy>roma</cp:lastModifiedBy>
  <cp:revision>2</cp:revision>
  <dcterms:created xsi:type="dcterms:W3CDTF">2018-07-24T09:13:00Z</dcterms:created>
  <dcterms:modified xsi:type="dcterms:W3CDTF">2018-07-24T09:13:00Z</dcterms:modified>
</cp:coreProperties>
</file>