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15" w:type="dxa"/>
        <w:tblLook w:val="04A0"/>
      </w:tblPr>
      <w:tblGrid>
        <w:gridCol w:w="5099"/>
        <w:gridCol w:w="4951"/>
      </w:tblGrid>
      <w:tr w:rsidR="00F41F9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jc w:val="center"/>
            </w:pPr>
            <w:r>
              <w:rPr>
                <w:b/>
                <w:bCs/>
              </w:rPr>
              <w:t>ДОГОВОР КУПЛИ-ПРОДАЖИ</w:t>
            </w:r>
            <w:r>
              <w:rPr>
                <w:b/>
                <w:bCs/>
              </w:rPr>
              <w:br/>
            </w:r>
            <w:r>
              <w:rPr>
                <w:b/>
                <w:sz w:val="22"/>
              </w:rPr>
              <w:t xml:space="preserve">земельного участка </w:t>
            </w:r>
          </w:p>
        </w:tc>
      </w:tr>
      <w:tr w:rsidR="00F41F99">
        <w:trPr>
          <w:trHeight w:val="90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rPr>
                <w:color w:val="FF0000"/>
              </w:rPr>
            </w:pPr>
            <w:r>
              <w:t>Калининградская область</w:t>
            </w:r>
            <w:r>
              <w:rPr>
                <w:color w:val="FF0000"/>
              </w:rPr>
              <w:br/>
              <w:t>город Краснознаменск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jc w:val="right"/>
            </w:pPr>
            <w:r>
              <w:t xml:space="preserve">Две тысячи </w:t>
            </w:r>
            <w:r>
              <w:rPr>
                <w:color w:val="FF0000"/>
              </w:rPr>
              <w:t>двенадцатый</w:t>
            </w:r>
            <w:r>
              <w:t xml:space="preserve"> год</w:t>
            </w:r>
            <w:r>
              <w:br/>
            </w:r>
            <w:r>
              <w:rPr>
                <w:color w:val="FF0000"/>
              </w:rPr>
              <w:t>десятое февраля</w:t>
            </w:r>
          </w:p>
        </w:tc>
      </w:tr>
      <w:tr w:rsidR="00F41F9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гражданин Российской Федерации: </w:t>
            </w:r>
            <w:r>
              <w:rPr>
                <w:color w:val="FF0000"/>
                <w:sz w:val="22"/>
                <w:szCs w:val="22"/>
              </w:rPr>
              <w:t>Петров Пётр Петрович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03.03.1992</w:t>
            </w:r>
            <w:r>
              <w:rPr>
                <w:sz w:val="22"/>
                <w:szCs w:val="22"/>
              </w:rPr>
              <w:t xml:space="preserve"> года рождения, место рождения: </w:t>
            </w:r>
            <w:r>
              <w:rPr>
                <w:color w:val="FF0000"/>
                <w:sz w:val="22"/>
                <w:szCs w:val="22"/>
              </w:rPr>
              <w:t xml:space="preserve">город Иваново Ивановской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FF0000"/>
                <w:sz w:val="22"/>
                <w:szCs w:val="22"/>
              </w:rPr>
              <w:t>, Россия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состоящий</w:t>
            </w:r>
            <w:r>
              <w:rPr>
                <w:sz w:val="22"/>
                <w:szCs w:val="22"/>
              </w:rPr>
              <w:t xml:space="preserve"> в браке, имеющий паспорт </w:t>
            </w:r>
            <w:r>
              <w:rPr>
                <w:color w:val="FF0000"/>
                <w:sz w:val="22"/>
                <w:szCs w:val="22"/>
              </w:rPr>
              <w:t xml:space="preserve">00 </w:t>
            </w:r>
            <w:proofErr w:type="spellStart"/>
            <w:r>
              <w:rPr>
                <w:color w:val="FF0000"/>
                <w:sz w:val="22"/>
                <w:szCs w:val="22"/>
              </w:rPr>
              <w:t>00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200000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color w:val="FF0000"/>
                <w:sz w:val="22"/>
                <w:szCs w:val="22"/>
              </w:rPr>
              <w:t>03.03.2011</w:t>
            </w:r>
            <w:r>
              <w:rPr>
                <w:sz w:val="22"/>
                <w:szCs w:val="22"/>
              </w:rPr>
              <w:t xml:space="preserve"> года </w:t>
            </w:r>
            <w:r>
              <w:rPr>
                <w:color w:val="FF0000"/>
                <w:sz w:val="22"/>
                <w:szCs w:val="22"/>
              </w:rPr>
              <w:t>Отделением УФМС России по городу Иваново Ивановской области</w:t>
            </w:r>
            <w:r>
              <w:rPr>
                <w:sz w:val="22"/>
                <w:szCs w:val="22"/>
              </w:rPr>
              <w:t xml:space="preserve">, код подразделения </w:t>
            </w:r>
            <w:r>
              <w:rPr>
                <w:color w:val="FF0000"/>
                <w:sz w:val="22"/>
                <w:szCs w:val="22"/>
              </w:rPr>
              <w:t>342-017</w:t>
            </w:r>
            <w:r>
              <w:rPr>
                <w:sz w:val="22"/>
                <w:szCs w:val="22"/>
              </w:rPr>
              <w:t xml:space="preserve">, проживающий по адресу: </w:t>
            </w:r>
            <w:r>
              <w:rPr>
                <w:color w:val="FF0000"/>
                <w:sz w:val="22"/>
                <w:szCs w:val="22"/>
              </w:rPr>
              <w:t xml:space="preserve">Калининградская область, город Озерск, ул. </w:t>
            </w:r>
            <w:proofErr w:type="spellStart"/>
            <w:r>
              <w:rPr>
                <w:color w:val="FF0000"/>
                <w:sz w:val="22"/>
                <w:szCs w:val="22"/>
              </w:rPr>
              <w:t>Озерская</w:t>
            </w:r>
            <w:proofErr w:type="spellEnd"/>
            <w:r>
              <w:rPr>
                <w:color w:val="FF0000"/>
                <w:sz w:val="22"/>
                <w:szCs w:val="22"/>
              </w:rPr>
              <w:t>, дом 11, кв. 11</w:t>
            </w:r>
            <w:r>
              <w:rPr>
                <w:sz w:val="22"/>
                <w:szCs w:val="22"/>
              </w:rPr>
              <w:t xml:space="preserve">, именуемый в дальнейшем «ПРОДАВЕЦ», и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гражданка Российской Федерации: </w:t>
            </w:r>
            <w:r>
              <w:rPr>
                <w:color w:val="FF0000"/>
                <w:sz w:val="22"/>
                <w:szCs w:val="22"/>
              </w:rPr>
              <w:t xml:space="preserve">Фролова Фаина </w:t>
            </w:r>
            <w:proofErr w:type="spellStart"/>
            <w:r>
              <w:rPr>
                <w:color w:val="FF0000"/>
                <w:sz w:val="22"/>
                <w:szCs w:val="22"/>
              </w:rPr>
              <w:t>Фроловна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04.04.1984</w:t>
            </w:r>
            <w:r>
              <w:rPr>
                <w:sz w:val="22"/>
                <w:szCs w:val="22"/>
              </w:rPr>
              <w:t xml:space="preserve"> года рождения, место рождения: </w:t>
            </w:r>
            <w:r>
              <w:rPr>
                <w:color w:val="FF0000"/>
                <w:sz w:val="22"/>
                <w:szCs w:val="22"/>
              </w:rPr>
              <w:t xml:space="preserve">город Озерск Калининградская </w:t>
            </w: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FF0000"/>
                <w:sz w:val="22"/>
                <w:szCs w:val="22"/>
              </w:rPr>
              <w:t>, Россия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состоящая</w:t>
            </w:r>
            <w:r>
              <w:rPr>
                <w:sz w:val="22"/>
                <w:szCs w:val="22"/>
              </w:rPr>
              <w:t xml:space="preserve"> в браке, имеющая паспорт </w:t>
            </w:r>
            <w:r>
              <w:rPr>
                <w:color w:val="FF0000"/>
                <w:sz w:val="22"/>
                <w:szCs w:val="22"/>
              </w:rPr>
              <w:t xml:space="preserve">01 </w:t>
            </w:r>
            <w:proofErr w:type="spellStart"/>
            <w:r>
              <w:rPr>
                <w:color w:val="FF0000"/>
                <w:sz w:val="22"/>
                <w:szCs w:val="22"/>
              </w:rPr>
              <w:t>01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103030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color w:val="FF0000"/>
                <w:sz w:val="22"/>
                <w:szCs w:val="22"/>
              </w:rPr>
              <w:t>09.09.2006</w:t>
            </w:r>
            <w:r>
              <w:rPr>
                <w:sz w:val="22"/>
                <w:szCs w:val="22"/>
              </w:rPr>
              <w:t xml:space="preserve"> года </w:t>
            </w:r>
            <w:r>
              <w:rPr>
                <w:color w:val="FF0000"/>
                <w:sz w:val="22"/>
                <w:szCs w:val="22"/>
              </w:rPr>
              <w:t>ОВД Озерского района Калининградской области</w:t>
            </w:r>
            <w:r>
              <w:rPr>
                <w:sz w:val="22"/>
                <w:szCs w:val="22"/>
              </w:rPr>
              <w:t xml:space="preserve">, код подразделения </w:t>
            </w:r>
            <w:r>
              <w:rPr>
                <w:color w:val="FF0000"/>
                <w:sz w:val="22"/>
                <w:szCs w:val="22"/>
              </w:rPr>
              <w:t>392-019</w:t>
            </w:r>
            <w:r>
              <w:rPr>
                <w:sz w:val="22"/>
                <w:szCs w:val="22"/>
              </w:rPr>
              <w:t xml:space="preserve">, проживающая по адресу: </w:t>
            </w:r>
            <w:r>
              <w:rPr>
                <w:color w:val="FF0000"/>
                <w:sz w:val="22"/>
                <w:szCs w:val="22"/>
              </w:rPr>
              <w:t>Калининградская область, город Нестеров, ул. Нестерова, дом 3, кв. 3</w:t>
            </w:r>
            <w:r>
              <w:rPr>
                <w:sz w:val="22"/>
                <w:szCs w:val="22"/>
              </w:rPr>
              <w:t xml:space="preserve">, именуемая в дальнейшем «ПОКУПАТЕЛЬ», заключили настоящий договор о нижеследующем: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«ПРОДАВЕЦ» продал, а «ПОКУПАТЕЛЬ» купил в собственность, принадлежащие «ПРОДАВЦУ» земельный участок с кадастровым номером </w:t>
            </w:r>
            <w:r>
              <w:rPr>
                <w:color w:val="FF0000"/>
                <w:sz w:val="22"/>
                <w:szCs w:val="22"/>
              </w:rPr>
              <w:t>39:00:000000: 1</w:t>
            </w:r>
            <w:r>
              <w:rPr>
                <w:sz w:val="22"/>
                <w:szCs w:val="22"/>
              </w:rPr>
              <w:t xml:space="preserve">,  площадью </w:t>
            </w:r>
            <w:r>
              <w:rPr>
                <w:color w:val="FF0000"/>
                <w:sz w:val="22"/>
                <w:szCs w:val="22"/>
              </w:rPr>
              <w:t>1563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одна тысяча пятьсот шестьдесят три</w:t>
            </w:r>
            <w:r>
              <w:rPr>
                <w:sz w:val="22"/>
                <w:szCs w:val="22"/>
              </w:rPr>
              <w:t xml:space="preserve">) кв. м, из земель сельскохозяйственного назначения, с разрешенным использованием – </w:t>
            </w:r>
            <w:r>
              <w:rPr>
                <w:color w:val="FF0000"/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, имеющий местоположение: </w:t>
            </w:r>
            <w:r>
              <w:rPr>
                <w:b/>
                <w:color w:val="FF0000"/>
                <w:sz w:val="22"/>
                <w:szCs w:val="22"/>
              </w:rPr>
              <w:t xml:space="preserve">Калининградская область, Краснознаменский район, пос.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Полянское</w:t>
            </w:r>
            <w:proofErr w:type="spellEnd"/>
          </w:p>
          <w:p w:rsidR="00F41F99" w:rsidRDefault="00432EA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Указанный земельный участок, принадлежит «Продавцам» на праве личной собственности, на основании: </w:t>
            </w:r>
            <w:r w:rsidR="00574DF1">
              <w:rPr>
                <w:color w:val="FF0000"/>
                <w:sz w:val="22"/>
                <w:szCs w:val="22"/>
              </w:rPr>
              <w:t>Свидетельства о получении земельного надела в рамках мер социальной поддержки многодетных семей, выданного</w:t>
            </w:r>
            <w:r>
              <w:rPr>
                <w:color w:val="FF0000"/>
                <w:sz w:val="22"/>
                <w:szCs w:val="22"/>
              </w:rPr>
              <w:t xml:space="preserve"> администрацией «Краснознаменского городского округа» Калининградской области от 09.06.2009 года. Постановления Главы «Краснознаменского городского округа»  № 001 от 23.01.2009 года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 чем в Едином государственном реестре прав на недвижимое имущество и сделок с ним  </w:t>
            </w:r>
            <w:r>
              <w:rPr>
                <w:color w:val="FF0000"/>
                <w:sz w:val="22"/>
                <w:szCs w:val="22"/>
                <w:lang w:eastAsia="en-US"/>
              </w:rPr>
              <w:t>20.07.2009</w:t>
            </w:r>
            <w:r>
              <w:rPr>
                <w:sz w:val="22"/>
                <w:szCs w:val="22"/>
                <w:lang w:eastAsia="en-US"/>
              </w:rPr>
              <w:t xml:space="preserve"> года сделана запись регистрации права № </w:t>
            </w:r>
            <w:r>
              <w:rPr>
                <w:color w:val="FF0000"/>
                <w:sz w:val="22"/>
                <w:szCs w:val="22"/>
                <w:lang w:eastAsia="en-US"/>
              </w:rPr>
              <w:t>39-39-90/133/2009-001</w:t>
            </w:r>
            <w:r>
              <w:rPr>
                <w:sz w:val="22"/>
                <w:szCs w:val="22"/>
                <w:lang w:eastAsia="en-US"/>
              </w:rPr>
              <w:t xml:space="preserve"> и выданы Свидетельства о государственной регистрации права  </w:t>
            </w:r>
            <w:r>
              <w:rPr>
                <w:color w:val="FF0000"/>
                <w:sz w:val="22"/>
                <w:szCs w:val="22"/>
                <w:lang w:eastAsia="en-US"/>
              </w:rPr>
              <w:t>39-АА № 000003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>
              <w:rPr>
                <w:color w:val="FF0000"/>
                <w:sz w:val="22"/>
                <w:szCs w:val="22"/>
                <w:lang w:eastAsia="en-US"/>
              </w:rPr>
              <w:t>20.07.2009</w:t>
            </w:r>
            <w:r>
              <w:rPr>
                <w:sz w:val="22"/>
                <w:szCs w:val="22"/>
                <w:lang w:eastAsia="en-US"/>
              </w:rPr>
              <w:t xml:space="preserve"> года;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Указанный земельный участок продан «Продавцом» «Покупателю» за </w:t>
            </w:r>
            <w:r>
              <w:rPr>
                <w:color w:val="FF0000"/>
                <w:sz w:val="22"/>
                <w:szCs w:val="22"/>
              </w:rPr>
              <w:t>200 000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двести тысяч</w:t>
            </w:r>
            <w:r>
              <w:rPr>
                <w:sz w:val="22"/>
                <w:szCs w:val="22"/>
              </w:rPr>
              <w:t>) руб., которые уплачены до подписания настоящего договора. Продажная цена указанного земельного участка является договорной и истинной, любые другие документы, в которых говорится об иной продажной стоимости данного земельного участка, признаются недействительными.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«ПРОДАВЕЦ» гарантирует, что на момент совершения настоящего договора указанный земельный участок никому не подарен, не продан, не заложен, в споре под арестом /запрещением/ не состоят и свободен от любых прав третьих лиц. «ПРОДАВЕЦ» несет ответственность за сокрытие сведений о нахождении настоящего земельного участка под запрещением или в залоге. </w:t>
            </w:r>
          </w:p>
          <w:p w:rsidR="00F41F99" w:rsidRDefault="00432EA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5. Ограничения в пользовании земельным участком отсутствуют.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Передача земельного участка, в соответствии со ст. 556 ГК РФ, производится по передаточному акту, являющемуся неотъемлемой частью данного договора.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«ПРОДАВЕЦ» обязуется передать указанный земельный участок в том качественном состоянии, как он есть на момент подписания настоящего договора.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>
              <w:rPr>
                <w:sz w:val="22"/>
                <w:szCs w:val="22"/>
              </w:rPr>
              <w:t>«ПОКУПАТЕЛЬ» приобретает право собственности /владения, пользования, распоряжения/, на указанный земельный с момента регистрации перехода права в Управлении Федеральной службы государственной регистрации, кадастра и картографии по Калининградской области.</w:t>
            </w:r>
            <w:proofErr w:type="gramEnd"/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Настоящий договор содержит весь объем соглашений между сторонами в отношении предмета </w:t>
            </w:r>
            <w:r>
              <w:rPr>
                <w:sz w:val="22"/>
                <w:szCs w:val="22"/>
              </w:rPr>
              <w:lastRenderedPageBreak/>
              <w:t xml:space="preserve">настоящего договора. Содержание и смысл настоящего договора сторонам понятны.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Все изменения и дополнения к настоящему договору считаются действительными, если они совершены в письменной форме, подписаны представителями каждой из сторон и прошли государственную регистрацию.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Все расходы по государственной регистрации, включая стоимость оформления необходимого для этого пакета документов, несет </w:t>
            </w:r>
            <w:r>
              <w:rPr>
                <w:color w:val="FF0000"/>
                <w:sz w:val="22"/>
                <w:szCs w:val="22"/>
              </w:rPr>
              <w:t>«ПРОДАВЕЦ»</w:t>
            </w:r>
            <w:r>
              <w:rPr>
                <w:sz w:val="22"/>
                <w:szCs w:val="22"/>
              </w:rPr>
              <w:t>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Настоящий договор составлен и подписан в трёх экземплярах, один из которых остается у «ПРОДАВЦА», второй у «ПОКУПАТЕЛЯ», третий передается в дела Управления Федеральной службы государственной регистрации, кадастра и картографии по Калининградской области.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gramStart"/>
            <w:r>
              <w:rPr>
                <w:sz w:val="22"/>
                <w:szCs w:val="22"/>
              </w:rPr>
      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      </w:r>
            <w:proofErr w:type="gramEnd"/>
            <w:r>
              <w:rPr>
                <w:sz w:val="22"/>
                <w:szCs w:val="22"/>
              </w:rPr>
      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</w:r>
          </w:p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432E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СТОРОН:</w:t>
            </w:r>
          </w:p>
          <w:p w:rsidR="00F41F99" w:rsidRDefault="00432EAD">
            <w:pPr>
              <w:pStyle w:val="a5"/>
              <w:spacing w:after="240" w:afterAutospacing="0"/>
            </w:pPr>
            <w:r>
              <w:t xml:space="preserve">«ПРОДАВЕЦ» 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432EAD">
            <w:pPr>
              <w:spacing w:after="240"/>
            </w:pPr>
            <w:r>
              <w:br/>
              <w:t xml:space="preserve">деньги в сумме </w:t>
            </w:r>
            <w:r>
              <w:rPr>
                <w:b/>
                <w:bCs/>
                <w:color w:val="FF0000"/>
              </w:rPr>
              <w:t>200 000 (двести тысяч) рублей</w:t>
            </w:r>
            <w:r>
              <w:t xml:space="preserve"> «ПРОДАВЕЦ» получил полностью: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432EAD">
            <w:pPr>
              <w:spacing w:after="240"/>
            </w:pPr>
            <w:r>
              <w:br/>
              <w:t xml:space="preserve">«ПОКУПАТЕЛЬ» 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  <w:bookmarkStart w:id="0" w:name="_GoBack"/>
            <w:bookmarkEnd w:id="0"/>
          </w:p>
        </w:tc>
      </w:tr>
    </w:tbl>
    <w:p w:rsidR="00432EAD" w:rsidRDefault="00432EAD"/>
    <w:sectPr w:rsidR="00432EAD" w:rsidSect="001B7305">
      <w:pgSz w:w="11906" w:h="16838"/>
      <w:pgMar w:top="840" w:right="850" w:bottom="1134" w:left="1701" w:header="36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21B24"/>
    <w:rsid w:val="001B7305"/>
    <w:rsid w:val="00432EAD"/>
    <w:rsid w:val="00574DF1"/>
    <w:rsid w:val="008B1C26"/>
    <w:rsid w:val="00E21B24"/>
    <w:rsid w:val="00F4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footer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Body Text" w:uiPriority="99"/>
    <w:lsdException w:name="Body Text Indent" w:uiPriority="99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30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B7305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1B730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B730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1B73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B7305"/>
    <w:rPr>
      <w:rFonts w:ascii="Times New Roman" w:eastAsia="Times New Roman" w:hAnsi="Times New Roman" w:cs="Times New Roman" w:hint="default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B7305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B7305"/>
    <w:rPr>
      <w:sz w:val="24"/>
    </w:rPr>
  </w:style>
  <w:style w:type="paragraph" w:customStyle="1" w:styleId="3">
    <w:name w:val="заголовок 3"/>
    <w:basedOn w:val="a"/>
    <w:next w:val="a"/>
    <w:uiPriority w:val="99"/>
    <w:rsid w:val="001B7305"/>
    <w:pPr>
      <w:keepNext/>
      <w:spacing w:before="240" w:after="60"/>
    </w:pPr>
    <w:rPr>
      <w:rFonts w:ascii="Arial" w:hAnsi="Arial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B7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B730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B7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B73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2017-12-21T09:42:00Z</dcterms:created>
  <dcterms:modified xsi:type="dcterms:W3CDTF">2018-08-28T21:36:00Z</dcterms:modified>
</cp:coreProperties>
</file>